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Look w:val="04A0" w:firstRow="1" w:lastRow="0" w:firstColumn="1" w:lastColumn="0" w:noHBand="0" w:noVBand="1"/>
      </w:tblPr>
      <w:tblGrid>
        <w:gridCol w:w="3794"/>
        <w:gridCol w:w="5670"/>
      </w:tblGrid>
      <w:tr w:rsidR="00B57CE0" w:rsidRPr="007F64AB" w14:paraId="0D7F4564" w14:textId="77777777" w:rsidTr="009A0FEF">
        <w:tc>
          <w:tcPr>
            <w:tcW w:w="3794" w:type="dxa"/>
            <w:shd w:val="clear" w:color="auto" w:fill="auto"/>
          </w:tcPr>
          <w:p w14:paraId="6C076853" w14:textId="77777777" w:rsidR="00AF2272" w:rsidRPr="00994641" w:rsidRDefault="00AF2272" w:rsidP="009A0FE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94641">
              <w:rPr>
                <w:color w:val="000000" w:themeColor="text1"/>
                <w:sz w:val="26"/>
                <w:szCs w:val="26"/>
              </w:rPr>
              <w:t>SỞ Y TẾ KHÁNH HÒA</w:t>
            </w:r>
          </w:p>
          <w:p w14:paraId="733A21E0" w14:textId="77777777" w:rsidR="00AF2272" w:rsidRPr="00994641" w:rsidRDefault="00AF2272" w:rsidP="009A0FEF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94641">
              <w:rPr>
                <w:b/>
                <w:color w:val="000000" w:themeColor="text1"/>
                <w:sz w:val="26"/>
                <w:szCs w:val="26"/>
              </w:rPr>
              <w:t xml:space="preserve">BỆNH VIỆN ĐA KHOA </w:t>
            </w:r>
          </w:p>
          <w:p w14:paraId="1832739B" w14:textId="77777777" w:rsidR="00AF2272" w:rsidRPr="007F64AB" w:rsidRDefault="00AF2272" w:rsidP="009A0FEF">
            <w:pPr>
              <w:jc w:val="center"/>
              <w:rPr>
                <w:b/>
                <w:color w:val="000000" w:themeColor="text1"/>
              </w:rPr>
            </w:pPr>
            <w:r w:rsidRPr="00994641">
              <w:rPr>
                <w:b/>
                <w:color w:val="000000" w:themeColor="text1"/>
                <w:sz w:val="26"/>
                <w:szCs w:val="26"/>
              </w:rPr>
              <w:t>YERSIN NHA TRANG</w:t>
            </w:r>
          </w:p>
        </w:tc>
        <w:tc>
          <w:tcPr>
            <w:tcW w:w="5670" w:type="dxa"/>
            <w:shd w:val="clear" w:color="auto" w:fill="auto"/>
          </w:tcPr>
          <w:p w14:paraId="6289C411" w14:textId="77777777" w:rsidR="00AF2272" w:rsidRPr="00994641" w:rsidRDefault="00AF2272" w:rsidP="009A0FEF">
            <w:pPr>
              <w:ind w:left="-108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94641">
              <w:rPr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14:paraId="5A33BA4F" w14:textId="77777777" w:rsidR="00AF2272" w:rsidRPr="00994641" w:rsidRDefault="00AF2272" w:rsidP="009A0FEF">
            <w:pPr>
              <w:ind w:left="-108"/>
              <w:jc w:val="center"/>
              <w:rPr>
                <w:color w:val="000000" w:themeColor="text1"/>
                <w:sz w:val="28"/>
                <w:szCs w:val="28"/>
              </w:rPr>
            </w:pPr>
            <w:r w:rsidRPr="00994641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55168" behindDoc="0" locked="0" layoutInCell="1" allowOverlap="1" wp14:anchorId="39F8AA91" wp14:editId="2CFED7D0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262890</wp:posOffset>
                      </wp:positionV>
                      <wp:extent cx="2004060" cy="0"/>
                      <wp:effectExtent l="0" t="0" r="15240" b="19050"/>
                      <wp:wrapNone/>
                      <wp:docPr id="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040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2E972309" id="Straight Connector 2" o:spid="_x0000_s1026" style="position:absolute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4.7pt,20.7pt" to="212.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">
                      <o:lock v:ext="edit" shapetype="f"/>
                    </v:line>
                  </w:pict>
                </mc:Fallback>
              </mc:AlternateContent>
            </w:r>
            <w:proofErr w:type="spellStart"/>
            <w:r w:rsidRPr="00994641">
              <w:rPr>
                <w:b/>
                <w:color w:val="000000" w:themeColor="text1"/>
                <w:sz w:val="28"/>
                <w:szCs w:val="28"/>
              </w:rPr>
              <w:t>Độc</w:t>
            </w:r>
            <w:proofErr w:type="spellEnd"/>
            <w:r w:rsidRPr="0099464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4641">
              <w:rPr>
                <w:b/>
                <w:color w:val="000000" w:themeColor="text1"/>
                <w:sz w:val="28"/>
                <w:szCs w:val="28"/>
              </w:rPr>
              <w:t>lập</w:t>
            </w:r>
            <w:proofErr w:type="spellEnd"/>
            <w:r w:rsidRPr="00994641">
              <w:rPr>
                <w:b/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994641">
              <w:rPr>
                <w:b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994641">
              <w:rPr>
                <w:b/>
                <w:color w:val="000000" w:themeColor="text1"/>
                <w:sz w:val="28"/>
                <w:szCs w:val="28"/>
              </w:rPr>
              <w:t xml:space="preserve"> do - </w:t>
            </w:r>
            <w:proofErr w:type="spellStart"/>
            <w:r w:rsidRPr="00994641">
              <w:rPr>
                <w:b/>
                <w:color w:val="000000" w:themeColor="text1"/>
                <w:sz w:val="28"/>
                <w:szCs w:val="28"/>
              </w:rPr>
              <w:t>Hạnh</w:t>
            </w:r>
            <w:proofErr w:type="spellEnd"/>
            <w:r w:rsidRPr="0099464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4641">
              <w:rPr>
                <w:b/>
                <w:color w:val="000000" w:themeColor="text1"/>
                <w:sz w:val="28"/>
                <w:szCs w:val="28"/>
              </w:rPr>
              <w:t>phúc</w:t>
            </w:r>
            <w:proofErr w:type="spellEnd"/>
          </w:p>
        </w:tc>
      </w:tr>
      <w:tr w:rsidR="00B57CE0" w:rsidRPr="00994641" w14:paraId="52B74000" w14:textId="77777777" w:rsidTr="009A0FEF">
        <w:tc>
          <w:tcPr>
            <w:tcW w:w="3794" w:type="dxa"/>
            <w:shd w:val="clear" w:color="auto" w:fill="auto"/>
          </w:tcPr>
          <w:p w14:paraId="6695B4E3" w14:textId="77777777" w:rsidR="00AF2272" w:rsidRPr="00994641" w:rsidRDefault="00AF2272" w:rsidP="002C7D57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994641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53120" behindDoc="0" locked="0" layoutInCell="1" allowOverlap="1" wp14:anchorId="0770A2C0" wp14:editId="07205BEC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22859</wp:posOffset>
                      </wp:positionV>
                      <wp:extent cx="876300" cy="0"/>
                      <wp:effectExtent l="0" t="0" r="19050" b="19050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76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1987C793" id="Straight Connector 1" o:spid="_x0000_s1026" style="position:absolute;z-index:251653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.7pt,1.8pt" to="125.7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">
                      <o:lock v:ext="edit" shapetype="f"/>
                    </v:line>
                  </w:pict>
                </mc:Fallback>
              </mc:AlternateContent>
            </w:r>
            <w:r w:rsidR="000B145B">
              <w:rPr>
                <w:color w:val="000000" w:themeColor="text1"/>
                <w:sz w:val="28"/>
                <w:szCs w:val="28"/>
              </w:rPr>
              <w:t xml:space="preserve">Số: </w:t>
            </w:r>
            <w:r w:rsidR="002C7D57">
              <w:rPr>
                <w:color w:val="000000" w:themeColor="text1"/>
                <w:sz w:val="28"/>
                <w:szCs w:val="28"/>
              </w:rPr>
              <w:t xml:space="preserve">     </w:t>
            </w:r>
            <w:r w:rsidRPr="00994641">
              <w:rPr>
                <w:color w:val="000000" w:themeColor="text1"/>
                <w:sz w:val="28"/>
                <w:szCs w:val="28"/>
              </w:rPr>
              <w:t>/QĐ-BVĐKY</w:t>
            </w:r>
          </w:p>
        </w:tc>
        <w:tc>
          <w:tcPr>
            <w:tcW w:w="5670" w:type="dxa"/>
            <w:shd w:val="clear" w:color="auto" w:fill="auto"/>
          </w:tcPr>
          <w:p w14:paraId="18496513" w14:textId="77777777" w:rsidR="00AF2272" w:rsidRPr="00994641" w:rsidRDefault="00AF2272" w:rsidP="002C7D57">
            <w:pPr>
              <w:spacing w:before="240"/>
              <w:ind w:left="-108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994641">
              <w:rPr>
                <w:i/>
                <w:color w:val="000000" w:themeColor="text1"/>
                <w:sz w:val="28"/>
                <w:szCs w:val="28"/>
              </w:rPr>
              <w:t>Khánh</w:t>
            </w:r>
            <w:proofErr w:type="spellEnd"/>
            <w:r w:rsidRPr="00994641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4641">
              <w:rPr>
                <w:i/>
                <w:color w:val="000000" w:themeColor="text1"/>
                <w:sz w:val="28"/>
                <w:szCs w:val="28"/>
              </w:rPr>
              <w:t>Hòa</w:t>
            </w:r>
            <w:proofErr w:type="spellEnd"/>
            <w:r w:rsidRPr="00994641">
              <w:rPr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994641">
              <w:rPr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994641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="002C7D57">
              <w:rPr>
                <w:i/>
                <w:color w:val="000000" w:themeColor="text1"/>
                <w:sz w:val="28"/>
                <w:szCs w:val="28"/>
              </w:rPr>
              <w:t xml:space="preserve">   </w:t>
            </w:r>
            <w:r w:rsidRPr="00994641">
              <w:rPr>
                <w:i/>
                <w:color w:val="000000" w:themeColor="text1"/>
                <w:sz w:val="28"/>
                <w:szCs w:val="28"/>
              </w:rPr>
              <w:t xml:space="preserve"> tháng </w:t>
            </w:r>
            <w:r w:rsidR="00881303" w:rsidRPr="00994641">
              <w:rPr>
                <w:i/>
                <w:color w:val="000000" w:themeColor="text1"/>
                <w:sz w:val="28"/>
                <w:szCs w:val="28"/>
              </w:rPr>
              <w:t>11</w:t>
            </w:r>
            <w:r w:rsidRPr="00994641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4641">
              <w:rPr>
                <w:i/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994641">
              <w:rPr>
                <w:i/>
                <w:color w:val="000000" w:themeColor="text1"/>
                <w:sz w:val="28"/>
                <w:szCs w:val="28"/>
              </w:rPr>
              <w:t xml:space="preserve"> 2024</w:t>
            </w:r>
          </w:p>
        </w:tc>
      </w:tr>
    </w:tbl>
    <w:p w14:paraId="5B1F1F62" w14:textId="77777777" w:rsidR="00AF2272" w:rsidRPr="00994641" w:rsidRDefault="00AF2272" w:rsidP="00AF2272">
      <w:pPr>
        <w:pStyle w:val="BodyText"/>
        <w:rPr>
          <w:i w:val="0"/>
          <w:color w:val="000000" w:themeColor="text1"/>
        </w:rPr>
      </w:pPr>
    </w:p>
    <w:p w14:paraId="5403D535" w14:textId="77777777" w:rsidR="00AF2272" w:rsidRPr="00EB0759" w:rsidRDefault="00AF2272" w:rsidP="00BD535D">
      <w:pPr>
        <w:pStyle w:val="Heading1"/>
        <w:spacing w:before="120"/>
        <w:ind w:left="907" w:right="1196"/>
        <w:rPr>
          <w:color w:val="000000" w:themeColor="text1"/>
        </w:rPr>
      </w:pPr>
      <w:r w:rsidRPr="00EB0759">
        <w:rPr>
          <w:color w:val="000000" w:themeColor="text1"/>
        </w:rPr>
        <w:t>QUYẾT ĐỊNH</w:t>
      </w:r>
    </w:p>
    <w:p w14:paraId="32172D98" w14:textId="56E02D10" w:rsidR="00AF2272" w:rsidRPr="00EB0759" w:rsidRDefault="000B145B" w:rsidP="00BD535D">
      <w:pPr>
        <w:jc w:val="center"/>
        <w:rPr>
          <w:b/>
          <w:i/>
          <w:color w:val="000000" w:themeColor="text1"/>
          <w:sz w:val="28"/>
          <w:szCs w:val="28"/>
        </w:rPr>
      </w:pPr>
      <w:proofErr w:type="spellStart"/>
      <w:r w:rsidRPr="00EB0759">
        <w:rPr>
          <w:b/>
          <w:color w:val="000000" w:themeColor="text1"/>
          <w:sz w:val="28"/>
          <w:szCs w:val="28"/>
        </w:rPr>
        <w:t>Về</w:t>
      </w:r>
      <w:proofErr w:type="spellEnd"/>
      <w:r w:rsidRPr="00EB075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B0759">
        <w:rPr>
          <w:b/>
          <w:color w:val="000000" w:themeColor="text1"/>
          <w:sz w:val="28"/>
          <w:szCs w:val="28"/>
        </w:rPr>
        <w:t>việc</w:t>
      </w:r>
      <w:proofErr w:type="spellEnd"/>
      <w:r w:rsidRPr="00EB0759">
        <w:rPr>
          <w:b/>
          <w:color w:val="000000" w:themeColor="text1"/>
          <w:sz w:val="28"/>
          <w:szCs w:val="28"/>
        </w:rPr>
        <w:t xml:space="preserve"> Ban </w:t>
      </w:r>
      <w:proofErr w:type="spellStart"/>
      <w:r w:rsidRPr="00EB0759">
        <w:rPr>
          <w:b/>
          <w:color w:val="000000" w:themeColor="text1"/>
          <w:sz w:val="28"/>
          <w:szCs w:val="28"/>
        </w:rPr>
        <w:t>hành</w:t>
      </w:r>
      <w:proofErr w:type="spellEnd"/>
      <w:r w:rsidRPr="00EB0759">
        <w:rPr>
          <w:b/>
          <w:color w:val="000000" w:themeColor="text1"/>
          <w:sz w:val="28"/>
          <w:szCs w:val="28"/>
        </w:rPr>
        <w:t xml:space="preserve"> </w:t>
      </w:r>
      <w:r w:rsidR="002C7D57" w:rsidRPr="00EB0759">
        <w:rPr>
          <w:b/>
          <w:color w:val="000000" w:themeColor="text1"/>
          <w:sz w:val="28"/>
          <w:szCs w:val="28"/>
        </w:rPr>
        <w:t>Q</w:t>
      </w:r>
      <w:r w:rsidRPr="00EB0759">
        <w:rPr>
          <w:b/>
          <w:color w:val="000000" w:themeColor="text1"/>
          <w:sz w:val="28"/>
          <w:szCs w:val="28"/>
          <w:lang w:val="vi-VN"/>
        </w:rPr>
        <w:t>u</w:t>
      </w:r>
      <w:r w:rsidRPr="00EB0759">
        <w:rPr>
          <w:b/>
          <w:color w:val="000000" w:themeColor="text1"/>
          <w:sz w:val="28"/>
          <w:szCs w:val="28"/>
        </w:rPr>
        <w:t>y</w:t>
      </w:r>
      <w:r w:rsidRPr="00EB0759">
        <w:rPr>
          <w:b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EB0759">
        <w:rPr>
          <w:b/>
          <w:color w:val="000000" w:themeColor="text1"/>
          <w:sz w:val="28"/>
          <w:szCs w:val="28"/>
        </w:rPr>
        <w:t>trình</w:t>
      </w:r>
      <w:proofErr w:type="spellEnd"/>
      <w:r w:rsidRPr="00EB075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2C7D57" w:rsidRPr="00EB0759">
        <w:rPr>
          <w:b/>
          <w:color w:val="000000" w:themeColor="text1"/>
          <w:sz w:val="28"/>
          <w:szCs w:val="28"/>
        </w:rPr>
        <w:t>cấp</w:t>
      </w:r>
      <w:proofErr w:type="spellEnd"/>
      <w:r w:rsidR="002C7D57" w:rsidRPr="00EB075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2C7D57" w:rsidRPr="00EB0759">
        <w:rPr>
          <w:b/>
          <w:color w:val="000000" w:themeColor="text1"/>
          <w:sz w:val="28"/>
          <w:szCs w:val="28"/>
        </w:rPr>
        <w:t>mới</w:t>
      </w:r>
      <w:proofErr w:type="spellEnd"/>
      <w:r w:rsidR="002C7D57" w:rsidRPr="00EB075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2C7D57" w:rsidRPr="00EB0759">
        <w:rPr>
          <w:b/>
          <w:color w:val="000000" w:themeColor="text1"/>
          <w:sz w:val="28"/>
          <w:szCs w:val="28"/>
        </w:rPr>
        <w:t>và</w:t>
      </w:r>
      <w:proofErr w:type="spellEnd"/>
      <w:r w:rsidR="002C7D57" w:rsidRPr="00EB075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2C7D57" w:rsidRPr="00EB0759">
        <w:rPr>
          <w:b/>
          <w:color w:val="000000" w:themeColor="text1"/>
          <w:sz w:val="28"/>
          <w:szCs w:val="28"/>
        </w:rPr>
        <w:t>cấp</w:t>
      </w:r>
      <w:proofErr w:type="spellEnd"/>
      <w:r w:rsidR="002C7D57" w:rsidRPr="00EB0759">
        <w:rPr>
          <w:b/>
          <w:color w:val="000000" w:themeColor="text1"/>
          <w:sz w:val="28"/>
          <w:szCs w:val="28"/>
        </w:rPr>
        <w:t xml:space="preserve"> lại </w:t>
      </w:r>
      <w:proofErr w:type="spellStart"/>
      <w:r w:rsidR="00BD535D">
        <w:rPr>
          <w:b/>
          <w:color w:val="000000" w:themeColor="text1"/>
          <w:sz w:val="28"/>
          <w:szCs w:val="28"/>
        </w:rPr>
        <w:t>Giấy</w:t>
      </w:r>
      <w:proofErr w:type="spellEnd"/>
      <w:r w:rsidR="00BD535D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BD535D">
        <w:rPr>
          <w:b/>
          <w:color w:val="000000" w:themeColor="text1"/>
          <w:sz w:val="28"/>
          <w:szCs w:val="28"/>
        </w:rPr>
        <w:t>chứng</w:t>
      </w:r>
      <w:proofErr w:type="spellEnd"/>
      <w:r w:rsidR="00BD535D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BD535D">
        <w:rPr>
          <w:b/>
          <w:color w:val="000000" w:themeColor="text1"/>
          <w:sz w:val="28"/>
          <w:szCs w:val="28"/>
        </w:rPr>
        <w:t>sinh</w:t>
      </w:r>
      <w:proofErr w:type="spellEnd"/>
      <w:r w:rsidR="00BD535D">
        <w:rPr>
          <w:b/>
          <w:color w:val="000000" w:themeColor="text1"/>
          <w:sz w:val="28"/>
          <w:szCs w:val="28"/>
        </w:rPr>
        <w:t xml:space="preserve">, </w:t>
      </w:r>
      <w:proofErr w:type="spellStart"/>
      <w:r w:rsidR="00BD535D">
        <w:rPr>
          <w:b/>
          <w:color w:val="000000" w:themeColor="text1"/>
          <w:sz w:val="28"/>
          <w:szCs w:val="28"/>
        </w:rPr>
        <w:t>G</w:t>
      </w:r>
      <w:r w:rsidR="002C7D57" w:rsidRPr="00EB0759">
        <w:rPr>
          <w:b/>
          <w:color w:val="000000" w:themeColor="text1"/>
          <w:sz w:val="28"/>
          <w:szCs w:val="28"/>
        </w:rPr>
        <w:t>iấy</w:t>
      </w:r>
      <w:proofErr w:type="spellEnd"/>
      <w:r w:rsidR="002C7D57" w:rsidRPr="00EB075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2C7D57" w:rsidRPr="00EB0759">
        <w:rPr>
          <w:b/>
          <w:color w:val="000000" w:themeColor="text1"/>
          <w:sz w:val="28"/>
          <w:szCs w:val="28"/>
        </w:rPr>
        <w:t>báo</w:t>
      </w:r>
      <w:proofErr w:type="spellEnd"/>
      <w:r w:rsidR="002C7D57" w:rsidRPr="00EB075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2C7D57" w:rsidRPr="00EB0759">
        <w:rPr>
          <w:b/>
          <w:color w:val="000000" w:themeColor="text1"/>
          <w:sz w:val="28"/>
          <w:szCs w:val="28"/>
        </w:rPr>
        <w:t>tử</w:t>
      </w:r>
      <w:proofErr w:type="spellEnd"/>
      <w:r w:rsidR="00EB0759">
        <w:rPr>
          <w:b/>
          <w:color w:val="000000" w:themeColor="text1"/>
          <w:sz w:val="28"/>
          <w:szCs w:val="28"/>
        </w:rPr>
        <w:t xml:space="preserve">, </w:t>
      </w:r>
      <w:proofErr w:type="spellStart"/>
      <w:r w:rsidR="00BD535D">
        <w:rPr>
          <w:b/>
          <w:color w:val="000000" w:themeColor="text1"/>
          <w:sz w:val="28"/>
          <w:szCs w:val="28"/>
        </w:rPr>
        <w:t>G</w:t>
      </w:r>
      <w:r w:rsidR="00EB0759">
        <w:rPr>
          <w:b/>
          <w:color w:val="000000" w:themeColor="text1"/>
          <w:sz w:val="28"/>
          <w:szCs w:val="28"/>
        </w:rPr>
        <w:t>iấy</w:t>
      </w:r>
      <w:proofErr w:type="spellEnd"/>
      <w:r w:rsidR="00EB075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EB0759">
        <w:rPr>
          <w:b/>
          <w:color w:val="000000" w:themeColor="text1"/>
          <w:sz w:val="28"/>
          <w:szCs w:val="28"/>
        </w:rPr>
        <w:t>chứng</w:t>
      </w:r>
      <w:proofErr w:type="spellEnd"/>
      <w:r w:rsidR="00EB075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EB0759">
        <w:rPr>
          <w:b/>
          <w:color w:val="000000" w:themeColor="text1"/>
          <w:sz w:val="28"/>
          <w:szCs w:val="28"/>
        </w:rPr>
        <w:t>nhận</w:t>
      </w:r>
      <w:proofErr w:type="spellEnd"/>
      <w:r w:rsidR="00EB075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EB0759">
        <w:rPr>
          <w:b/>
          <w:color w:val="000000" w:themeColor="text1"/>
          <w:sz w:val="28"/>
          <w:szCs w:val="28"/>
        </w:rPr>
        <w:t>thương</w:t>
      </w:r>
      <w:proofErr w:type="spellEnd"/>
      <w:r w:rsidR="00EB075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EB0759">
        <w:rPr>
          <w:b/>
          <w:color w:val="000000" w:themeColor="text1"/>
          <w:sz w:val="28"/>
          <w:szCs w:val="28"/>
        </w:rPr>
        <w:t>tích</w:t>
      </w:r>
      <w:proofErr w:type="spellEnd"/>
      <w:r w:rsidR="00EB0759">
        <w:rPr>
          <w:b/>
          <w:color w:val="000000" w:themeColor="text1"/>
          <w:sz w:val="28"/>
          <w:szCs w:val="28"/>
        </w:rPr>
        <w:t xml:space="preserve">, </w:t>
      </w:r>
      <w:proofErr w:type="spellStart"/>
      <w:r w:rsidR="00EB0759">
        <w:rPr>
          <w:b/>
          <w:color w:val="000000" w:themeColor="text1"/>
          <w:sz w:val="28"/>
          <w:szCs w:val="28"/>
        </w:rPr>
        <w:t>sao</w:t>
      </w:r>
      <w:proofErr w:type="spellEnd"/>
      <w:r w:rsidR="00EB0759">
        <w:rPr>
          <w:b/>
          <w:color w:val="000000" w:themeColor="text1"/>
          <w:sz w:val="28"/>
          <w:szCs w:val="28"/>
        </w:rPr>
        <w:t xml:space="preserve"> y </w:t>
      </w:r>
      <w:proofErr w:type="spellStart"/>
      <w:r w:rsidR="00EB0759">
        <w:rPr>
          <w:b/>
          <w:color w:val="000000" w:themeColor="text1"/>
          <w:sz w:val="28"/>
          <w:szCs w:val="28"/>
        </w:rPr>
        <w:t>hồ</w:t>
      </w:r>
      <w:proofErr w:type="spellEnd"/>
      <w:r w:rsidR="00EB075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EB0759">
        <w:rPr>
          <w:b/>
          <w:color w:val="000000" w:themeColor="text1"/>
          <w:sz w:val="28"/>
          <w:szCs w:val="28"/>
        </w:rPr>
        <w:t>sơ</w:t>
      </w:r>
      <w:proofErr w:type="spellEnd"/>
      <w:r w:rsidR="00EB0759">
        <w:rPr>
          <w:b/>
          <w:color w:val="000000" w:themeColor="text1"/>
          <w:sz w:val="28"/>
          <w:szCs w:val="28"/>
        </w:rPr>
        <w:t xml:space="preserve"> bệnh </w:t>
      </w:r>
      <w:proofErr w:type="spellStart"/>
      <w:r w:rsidR="00EB0759">
        <w:rPr>
          <w:b/>
          <w:color w:val="000000" w:themeColor="text1"/>
          <w:sz w:val="28"/>
          <w:szCs w:val="28"/>
        </w:rPr>
        <w:t>án</w:t>
      </w:r>
      <w:proofErr w:type="spellEnd"/>
      <w:r w:rsidR="00EB0759">
        <w:rPr>
          <w:b/>
          <w:color w:val="000000" w:themeColor="text1"/>
          <w:sz w:val="28"/>
          <w:szCs w:val="28"/>
        </w:rPr>
        <w:t xml:space="preserve">, </w:t>
      </w:r>
      <w:proofErr w:type="spellStart"/>
      <w:r w:rsidR="00EB0759">
        <w:rPr>
          <w:b/>
          <w:color w:val="000000" w:themeColor="text1"/>
          <w:sz w:val="28"/>
          <w:szCs w:val="28"/>
        </w:rPr>
        <w:t>tóm</w:t>
      </w:r>
      <w:proofErr w:type="spellEnd"/>
      <w:r w:rsidR="00EB075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EB0759">
        <w:rPr>
          <w:b/>
          <w:color w:val="000000" w:themeColor="text1"/>
          <w:sz w:val="28"/>
          <w:szCs w:val="28"/>
        </w:rPr>
        <w:t>tắt</w:t>
      </w:r>
      <w:proofErr w:type="spellEnd"/>
      <w:r w:rsidR="00EB075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EB0759">
        <w:rPr>
          <w:b/>
          <w:color w:val="000000" w:themeColor="text1"/>
          <w:sz w:val="28"/>
          <w:szCs w:val="28"/>
        </w:rPr>
        <w:t>hồ</w:t>
      </w:r>
      <w:proofErr w:type="spellEnd"/>
      <w:r w:rsidR="00EB075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EB0759">
        <w:rPr>
          <w:b/>
          <w:color w:val="000000" w:themeColor="text1"/>
          <w:sz w:val="28"/>
          <w:szCs w:val="28"/>
        </w:rPr>
        <w:t>sơ</w:t>
      </w:r>
      <w:proofErr w:type="spellEnd"/>
      <w:r w:rsidR="00EB0759">
        <w:rPr>
          <w:b/>
          <w:color w:val="000000" w:themeColor="text1"/>
          <w:sz w:val="28"/>
          <w:szCs w:val="28"/>
        </w:rPr>
        <w:t xml:space="preserve"> bệnh </w:t>
      </w:r>
      <w:proofErr w:type="spellStart"/>
      <w:r w:rsidR="00EB0759">
        <w:rPr>
          <w:b/>
          <w:color w:val="000000" w:themeColor="text1"/>
          <w:sz w:val="28"/>
          <w:szCs w:val="28"/>
        </w:rPr>
        <w:t>án</w:t>
      </w:r>
      <w:proofErr w:type="spellEnd"/>
      <w:r w:rsidRPr="00EB0759">
        <w:rPr>
          <w:i/>
          <w:iCs/>
          <w:color w:val="000000" w:themeColor="text1"/>
          <w:sz w:val="28"/>
          <w:szCs w:val="28"/>
        </w:rPr>
        <w:t xml:space="preserve"> </w:t>
      </w:r>
      <w:r w:rsidR="00AF2272" w:rsidRPr="00EB0759">
        <w:rPr>
          <w:b/>
          <w:color w:val="000000" w:themeColor="text1"/>
          <w:sz w:val="28"/>
          <w:szCs w:val="28"/>
        </w:rPr>
        <w:t xml:space="preserve">tại Bệnh </w:t>
      </w:r>
      <w:proofErr w:type="spellStart"/>
      <w:r w:rsidR="00AF2272" w:rsidRPr="00EB0759">
        <w:rPr>
          <w:b/>
          <w:color w:val="000000" w:themeColor="text1"/>
          <w:sz w:val="28"/>
          <w:szCs w:val="28"/>
        </w:rPr>
        <w:t>viện</w:t>
      </w:r>
      <w:proofErr w:type="spellEnd"/>
      <w:r w:rsidR="00AF2272" w:rsidRPr="00EB075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AF2272" w:rsidRPr="00EB0759">
        <w:rPr>
          <w:b/>
          <w:color w:val="000000" w:themeColor="text1"/>
          <w:sz w:val="28"/>
          <w:szCs w:val="28"/>
        </w:rPr>
        <w:t>Đa</w:t>
      </w:r>
      <w:proofErr w:type="spellEnd"/>
      <w:r w:rsidR="00AF2272" w:rsidRPr="00EB075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AF2272" w:rsidRPr="00EB0759">
        <w:rPr>
          <w:b/>
          <w:color w:val="000000" w:themeColor="text1"/>
          <w:sz w:val="28"/>
          <w:szCs w:val="28"/>
        </w:rPr>
        <w:t>khoa</w:t>
      </w:r>
      <w:proofErr w:type="spellEnd"/>
      <w:r w:rsidR="00AF2272" w:rsidRPr="00EB075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AF2272" w:rsidRPr="00EB0759">
        <w:rPr>
          <w:b/>
          <w:color w:val="000000" w:themeColor="text1"/>
          <w:sz w:val="28"/>
          <w:szCs w:val="28"/>
        </w:rPr>
        <w:t>Yersin</w:t>
      </w:r>
      <w:proofErr w:type="spellEnd"/>
      <w:r w:rsidR="00AF2272" w:rsidRPr="00EB075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AF2272" w:rsidRPr="00EB0759">
        <w:rPr>
          <w:b/>
          <w:color w:val="000000" w:themeColor="text1"/>
          <w:sz w:val="28"/>
          <w:szCs w:val="28"/>
        </w:rPr>
        <w:t>Nha</w:t>
      </w:r>
      <w:proofErr w:type="spellEnd"/>
      <w:r w:rsidR="00AF2272" w:rsidRPr="00EB075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AF2272" w:rsidRPr="00EB0759">
        <w:rPr>
          <w:b/>
          <w:color w:val="000000" w:themeColor="text1"/>
          <w:sz w:val="28"/>
          <w:szCs w:val="28"/>
        </w:rPr>
        <w:t>Trang</w:t>
      </w:r>
      <w:proofErr w:type="spellEnd"/>
    </w:p>
    <w:p w14:paraId="3E3CE3CE" w14:textId="712D992C" w:rsidR="00AF2272" w:rsidRPr="00EB0759" w:rsidRDefault="00BD535D" w:rsidP="00652ED8">
      <w:pPr>
        <w:pStyle w:val="BodyText"/>
        <w:spacing w:before="120" w:after="120" w:line="276" w:lineRule="auto"/>
        <w:jc w:val="center"/>
        <w:rPr>
          <w:b/>
          <w:i w:val="0"/>
          <w:color w:val="000000" w:themeColor="text1"/>
        </w:rPr>
      </w:pPr>
      <w:r w:rsidRPr="00EB0759">
        <w:rPr>
          <w:b/>
          <w:i w:val="0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731ABD" wp14:editId="3B16C49C">
                <wp:simplePos x="0" y="0"/>
                <wp:positionH relativeFrom="column">
                  <wp:posOffset>2060575</wp:posOffset>
                </wp:positionH>
                <wp:positionV relativeFrom="paragraph">
                  <wp:posOffset>29210</wp:posOffset>
                </wp:positionV>
                <wp:extent cx="1435100" cy="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5B9F95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62.25pt;margin-top:2.3pt;width:11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"/>
            </w:pict>
          </mc:Fallback>
        </mc:AlternateContent>
      </w:r>
    </w:p>
    <w:p w14:paraId="40FC2988" w14:textId="77777777" w:rsidR="00AF2272" w:rsidRDefault="00AF2272" w:rsidP="00652ED8">
      <w:pPr>
        <w:spacing w:before="120" w:after="120" w:line="276" w:lineRule="auto"/>
        <w:ind w:left="909" w:right="702"/>
        <w:jc w:val="center"/>
        <w:rPr>
          <w:b/>
          <w:color w:val="000000" w:themeColor="text1"/>
          <w:sz w:val="28"/>
          <w:szCs w:val="28"/>
        </w:rPr>
      </w:pPr>
      <w:r w:rsidRPr="00EB0759">
        <w:rPr>
          <w:b/>
          <w:color w:val="000000" w:themeColor="text1"/>
          <w:sz w:val="28"/>
          <w:szCs w:val="28"/>
        </w:rPr>
        <w:t>GIÁM ĐỐC BỆNH VIỆN ĐA KHOA YERSIN NHA TRANG</w:t>
      </w:r>
    </w:p>
    <w:p w14:paraId="7ADD2E1A" w14:textId="77777777" w:rsidR="00BD535D" w:rsidRPr="00EB0759" w:rsidRDefault="00BD535D" w:rsidP="00BD535D">
      <w:pPr>
        <w:shd w:val="clear" w:color="auto" w:fill="FFFFFF"/>
        <w:spacing w:before="240" w:after="120"/>
        <w:ind w:firstLine="709"/>
        <w:jc w:val="both"/>
        <w:rPr>
          <w:i/>
          <w:color w:val="000000"/>
          <w:sz w:val="28"/>
          <w:szCs w:val="28"/>
          <w:lang w:val="vi-VN"/>
        </w:rPr>
      </w:pPr>
      <w:proofErr w:type="spellStart"/>
      <w:r w:rsidRPr="00EB0759">
        <w:rPr>
          <w:bCs/>
          <w:i/>
          <w:iCs/>
          <w:color w:val="000000" w:themeColor="text1"/>
          <w:sz w:val="28"/>
          <w:szCs w:val="28"/>
        </w:rPr>
        <w:t>Căn</w:t>
      </w:r>
      <w:proofErr w:type="spellEnd"/>
      <w:r w:rsidRPr="00EB0759">
        <w:rPr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B0759">
        <w:rPr>
          <w:bCs/>
          <w:i/>
          <w:iCs/>
          <w:color w:val="000000" w:themeColor="text1"/>
          <w:sz w:val="28"/>
          <w:szCs w:val="28"/>
        </w:rPr>
        <w:t>cứ</w:t>
      </w:r>
      <w:proofErr w:type="spellEnd"/>
      <w:r w:rsidRPr="00EB0759">
        <w:rPr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B0759">
        <w:rPr>
          <w:bCs/>
          <w:i/>
          <w:iCs/>
          <w:color w:val="000000" w:themeColor="text1"/>
          <w:sz w:val="28"/>
          <w:szCs w:val="28"/>
        </w:rPr>
        <w:t>Quyết</w:t>
      </w:r>
      <w:proofErr w:type="spellEnd"/>
      <w:r w:rsidRPr="00EB0759">
        <w:rPr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B0759">
        <w:rPr>
          <w:bCs/>
          <w:i/>
          <w:iCs/>
          <w:color w:val="000000" w:themeColor="text1"/>
          <w:sz w:val="28"/>
          <w:szCs w:val="28"/>
        </w:rPr>
        <w:t>định</w:t>
      </w:r>
      <w:proofErr w:type="spellEnd"/>
      <w:r w:rsidRPr="00EB0759">
        <w:rPr>
          <w:i/>
          <w:iCs/>
          <w:sz w:val="28"/>
          <w:szCs w:val="28"/>
        </w:rPr>
        <w:t xml:space="preserve"> </w:t>
      </w:r>
      <w:proofErr w:type="spellStart"/>
      <w:r w:rsidRPr="00EB0759">
        <w:rPr>
          <w:i/>
          <w:iCs/>
          <w:sz w:val="28"/>
          <w:szCs w:val="28"/>
        </w:rPr>
        <w:t>sô</w:t>
      </w:r>
      <w:proofErr w:type="spellEnd"/>
      <w:r w:rsidRPr="00EB0759">
        <w:rPr>
          <w:i/>
          <w:iCs/>
          <w:sz w:val="28"/>
          <w:szCs w:val="28"/>
        </w:rPr>
        <w:t xml:space="preserve">́ 1856/QĐ-UBND </w:t>
      </w:r>
      <w:proofErr w:type="spellStart"/>
      <w:r w:rsidRPr="00EB0759">
        <w:rPr>
          <w:i/>
          <w:iCs/>
          <w:sz w:val="28"/>
          <w:szCs w:val="28"/>
        </w:rPr>
        <w:t>ngày</w:t>
      </w:r>
      <w:proofErr w:type="spellEnd"/>
      <w:r w:rsidRPr="00EB0759">
        <w:rPr>
          <w:i/>
          <w:iCs/>
          <w:sz w:val="28"/>
          <w:szCs w:val="28"/>
        </w:rPr>
        <w:t xml:space="preserve"> 29/06/2022 </w:t>
      </w:r>
      <w:proofErr w:type="spellStart"/>
      <w:r w:rsidRPr="00EB0759">
        <w:rPr>
          <w:i/>
          <w:iCs/>
          <w:sz w:val="28"/>
          <w:szCs w:val="28"/>
        </w:rPr>
        <w:t>của</w:t>
      </w:r>
      <w:proofErr w:type="spellEnd"/>
      <w:r w:rsidRPr="00EB0759">
        <w:rPr>
          <w:i/>
          <w:iCs/>
          <w:sz w:val="28"/>
          <w:szCs w:val="28"/>
        </w:rPr>
        <w:t xml:space="preserve"> </w:t>
      </w:r>
      <w:proofErr w:type="spellStart"/>
      <w:r w:rsidRPr="00EB0759">
        <w:rPr>
          <w:i/>
          <w:iCs/>
          <w:sz w:val="28"/>
          <w:szCs w:val="28"/>
        </w:rPr>
        <w:t>Ủy</w:t>
      </w:r>
      <w:proofErr w:type="spellEnd"/>
      <w:r w:rsidRPr="00EB0759">
        <w:rPr>
          <w:i/>
          <w:iCs/>
          <w:sz w:val="28"/>
          <w:szCs w:val="28"/>
        </w:rPr>
        <w:t xml:space="preserve"> ban </w:t>
      </w:r>
      <w:proofErr w:type="spellStart"/>
      <w:r w:rsidRPr="00EB0759">
        <w:rPr>
          <w:i/>
          <w:iCs/>
          <w:sz w:val="28"/>
          <w:szCs w:val="28"/>
        </w:rPr>
        <w:t>nhân</w:t>
      </w:r>
      <w:proofErr w:type="spellEnd"/>
      <w:r w:rsidRPr="00EB0759">
        <w:rPr>
          <w:i/>
          <w:iCs/>
          <w:sz w:val="28"/>
          <w:szCs w:val="28"/>
        </w:rPr>
        <w:t xml:space="preserve"> </w:t>
      </w:r>
      <w:proofErr w:type="spellStart"/>
      <w:r w:rsidRPr="00EB0759">
        <w:rPr>
          <w:i/>
          <w:iCs/>
          <w:sz w:val="28"/>
          <w:szCs w:val="28"/>
        </w:rPr>
        <w:t>dân</w:t>
      </w:r>
      <w:proofErr w:type="spellEnd"/>
      <w:r w:rsidRPr="00EB0759">
        <w:rPr>
          <w:i/>
          <w:iCs/>
          <w:sz w:val="28"/>
          <w:szCs w:val="28"/>
        </w:rPr>
        <w:t xml:space="preserve"> </w:t>
      </w:r>
      <w:proofErr w:type="spellStart"/>
      <w:r w:rsidRPr="00EB0759">
        <w:rPr>
          <w:i/>
          <w:iCs/>
          <w:sz w:val="28"/>
          <w:szCs w:val="28"/>
        </w:rPr>
        <w:t>tỉnh</w:t>
      </w:r>
      <w:proofErr w:type="spellEnd"/>
      <w:r w:rsidRPr="00EB0759">
        <w:rPr>
          <w:i/>
          <w:iCs/>
          <w:sz w:val="28"/>
          <w:szCs w:val="28"/>
        </w:rPr>
        <w:t xml:space="preserve"> </w:t>
      </w:r>
      <w:proofErr w:type="spellStart"/>
      <w:r w:rsidRPr="00EB0759">
        <w:rPr>
          <w:i/>
          <w:iCs/>
          <w:sz w:val="28"/>
          <w:szCs w:val="28"/>
        </w:rPr>
        <w:t>Khánh</w:t>
      </w:r>
      <w:proofErr w:type="spellEnd"/>
      <w:r w:rsidRPr="00EB0759">
        <w:rPr>
          <w:i/>
          <w:iCs/>
          <w:sz w:val="28"/>
          <w:szCs w:val="28"/>
        </w:rPr>
        <w:t xml:space="preserve"> </w:t>
      </w:r>
      <w:proofErr w:type="spellStart"/>
      <w:r w:rsidRPr="00EB0759">
        <w:rPr>
          <w:i/>
          <w:iCs/>
          <w:sz w:val="28"/>
          <w:szCs w:val="28"/>
        </w:rPr>
        <w:t>Hòa</w:t>
      </w:r>
      <w:proofErr w:type="spellEnd"/>
      <w:r w:rsidRPr="00EB0759">
        <w:rPr>
          <w:i/>
          <w:iCs/>
          <w:sz w:val="28"/>
          <w:szCs w:val="28"/>
        </w:rPr>
        <w:t xml:space="preserve"> </w:t>
      </w:r>
      <w:proofErr w:type="spellStart"/>
      <w:r w:rsidRPr="00EB0759">
        <w:rPr>
          <w:i/>
          <w:iCs/>
          <w:sz w:val="28"/>
          <w:szCs w:val="28"/>
        </w:rPr>
        <w:t>vê</w:t>
      </w:r>
      <w:proofErr w:type="spellEnd"/>
      <w:r w:rsidRPr="00EB0759">
        <w:rPr>
          <w:i/>
          <w:iCs/>
          <w:sz w:val="28"/>
          <w:szCs w:val="28"/>
        </w:rPr>
        <w:t xml:space="preserve">̀ </w:t>
      </w:r>
      <w:proofErr w:type="spellStart"/>
      <w:r w:rsidRPr="00EB0759">
        <w:rPr>
          <w:i/>
          <w:iCs/>
          <w:sz w:val="28"/>
          <w:szCs w:val="28"/>
        </w:rPr>
        <w:t>việc</w:t>
      </w:r>
      <w:proofErr w:type="spellEnd"/>
      <w:r w:rsidRPr="00EB0759">
        <w:rPr>
          <w:i/>
          <w:iCs/>
          <w:sz w:val="28"/>
          <w:szCs w:val="28"/>
        </w:rPr>
        <w:t xml:space="preserve"> </w:t>
      </w:r>
      <w:proofErr w:type="spellStart"/>
      <w:r w:rsidRPr="00EB0759">
        <w:rPr>
          <w:i/>
          <w:iCs/>
          <w:sz w:val="28"/>
          <w:szCs w:val="28"/>
        </w:rPr>
        <w:t>thành</w:t>
      </w:r>
      <w:proofErr w:type="spellEnd"/>
      <w:r w:rsidRPr="00EB0759">
        <w:rPr>
          <w:i/>
          <w:iCs/>
          <w:sz w:val="28"/>
          <w:szCs w:val="28"/>
        </w:rPr>
        <w:t xml:space="preserve"> </w:t>
      </w:r>
      <w:proofErr w:type="spellStart"/>
      <w:r w:rsidRPr="00EB0759">
        <w:rPr>
          <w:i/>
          <w:iCs/>
          <w:sz w:val="28"/>
          <w:szCs w:val="28"/>
        </w:rPr>
        <w:t>lập</w:t>
      </w:r>
      <w:proofErr w:type="spellEnd"/>
      <w:r w:rsidRPr="00EB0759">
        <w:rPr>
          <w:i/>
          <w:iCs/>
          <w:sz w:val="28"/>
          <w:szCs w:val="28"/>
        </w:rPr>
        <w:t xml:space="preserve"> </w:t>
      </w:r>
      <w:proofErr w:type="spellStart"/>
      <w:r w:rsidRPr="00EB0759">
        <w:rPr>
          <w:i/>
          <w:iCs/>
          <w:sz w:val="28"/>
          <w:szCs w:val="28"/>
        </w:rPr>
        <w:t>Bệnh</w:t>
      </w:r>
      <w:proofErr w:type="spellEnd"/>
      <w:r w:rsidRPr="00EB0759">
        <w:rPr>
          <w:i/>
          <w:iCs/>
          <w:sz w:val="28"/>
          <w:szCs w:val="28"/>
        </w:rPr>
        <w:t xml:space="preserve"> </w:t>
      </w:r>
      <w:proofErr w:type="spellStart"/>
      <w:r w:rsidRPr="00EB0759">
        <w:rPr>
          <w:i/>
          <w:iCs/>
          <w:sz w:val="28"/>
          <w:szCs w:val="28"/>
        </w:rPr>
        <w:t>viện</w:t>
      </w:r>
      <w:proofErr w:type="spellEnd"/>
      <w:r w:rsidRPr="00EB0759">
        <w:rPr>
          <w:i/>
          <w:iCs/>
          <w:sz w:val="28"/>
          <w:szCs w:val="28"/>
        </w:rPr>
        <w:t xml:space="preserve"> </w:t>
      </w:r>
      <w:proofErr w:type="spellStart"/>
      <w:r w:rsidRPr="00EB0759">
        <w:rPr>
          <w:i/>
          <w:iCs/>
          <w:sz w:val="28"/>
          <w:szCs w:val="28"/>
        </w:rPr>
        <w:t>đa</w:t>
      </w:r>
      <w:proofErr w:type="spellEnd"/>
      <w:r w:rsidRPr="00EB0759">
        <w:rPr>
          <w:i/>
          <w:iCs/>
          <w:sz w:val="28"/>
          <w:szCs w:val="28"/>
        </w:rPr>
        <w:t xml:space="preserve"> </w:t>
      </w:r>
      <w:proofErr w:type="spellStart"/>
      <w:r w:rsidRPr="00EB0759">
        <w:rPr>
          <w:i/>
          <w:iCs/>
          <w:sz w:val="28"/>
          <w:szCs w:val="28"/>
        </w:rPr>
        <w:t>khoa</w:t>
      </w:r>
      <w:proofErr w:type="spellEnd"/>
      <w:r w:rsidRPr="00EB0759">
        <w:rPr>
          <w:i/>
          <w:iCs/>
          <w:sz w:val="28"/>
          <w:szCs w:val="28"/>
        </w:rPr>
        <w:t xml:space="preserve"> </w:t>
      </w:r>
      <w:proofErr w:type="spellStart"/>
      <w:r w:rsidRPr="00EB0759">
        <w:rPr>
          <w:i/>
          <w:iCs/>
          <w:sz w:val="28"/>
          <w:szCs w:val="28"/>
        </w:rPr>
        <w:t>Yersin</w:t>
      </w:r>
      <w:proofErr w:type="spellEnd"/>
      <w:r w:rsidRPr="00EB0759">
        <w:rPr>
          <w:i/>
          <w:iCs/>
          <w:sz w:val="28"/>
          <w:szCs w:val="28"/>
        </w:rPr>
        <w:t xml:space="preserve"> </w:t>
      </w:r>
      <w:proofErr w:type="spellStart"/>
      <w:r w:rsidRPr="00EB0759">
        <w:rPr>
          <w:i/>
          <w:iCs/>
          <w:sz w:val="28"/>
          <w:szCs w:val="28"/>
        </w:rPr>
        <w:t>Nha</w:t>
      </w:r>
      <w:proofErr w:type="spellEnd"/>
      <w:r w:rsidRPr="00EB0759">
        <w:rPr>
          <w:i/>
          <w:iCs/>
          <w:sz w:val="28"/>
          <w:szCs w:val="28"/>
        </w:rPr>
        <w:t xml:space="preserve"> </w:t>
      </w:r>
      <w:proofErr w:type="spellStart"/>
      <w:r w:rsidRPr="00EB0759">
        <w:rPr>
          <w:i/>
          <w:iCs/>
          <w:sz w:val="28"/>
          <w:szCs w:val="28"/>
        </w:rPr>
        <w:t>Trang</w:t>
      </w:r>
      <w:proofErr w:type="spellEnd"/>
      <w:r w:rsidRPr="00EB0759">
        <w:rPr>
          <w:i/>
          <w:color w:val="000000"/>
          <w:sz w:val="28"/>
          <w:szCs w:val="28"/>
          <w:lang w:val="vi-VN"/>
        </w:rPr>
        <w:t>;</w:t>
      </w:r>
    </w:p>
    <w:p w14:paraId="2B8DC9AC" w14:textId="77777777" w:rsidR="00881303" w:rsidRPr="00EB0759" w:rsidRDefault="00881303" w:rsidP="00BD535D">
      <w:pPr>
        <w:shd w:val="clear" w:color="auto" w:fill="FFFFFF"/>
        <w:spacing w:before="120" w:after="120"/>
        <w:ind w:right="2" w:firstLine="709"/>
        <w:jc w:val="both"/>
        <w:rPr>
          <w:bCs/>
          <w:i/>
          <w:iCs/>
          <w:color w:val="000000" w:themeColor="text1"/>
          <w:sz w:val="28"/>
          <w:szCs w:val="28"/>
        </w:rPr>
      </w:pPr>
      <w:proofErr w:type="spellStart"/>
      <w:r w:rsidRPr="00EB0759">
        <w:rPr>
          <w:bCs/>
          <w:i/>
          <w:iCs/>
          <w:color w:val="000000" w:themeColor="text1"/>
          <w:sz w:val="28"/>
          <w:szCs w:val="28"/>
        </w:rPr>
        <w:t>Căn</w:t>
      </w:r>
      <w:proofErr w:type="spellEnd"/>
      <w:r w:rsidRPr="00EB0759">
        <w:rPr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B0759">
        <w:rPr>
          <w:bCs/>
          <w:i/>
          <w:iCs/>
          <w:color w:val="000000" w:themeColor="text1"/>
          <w:sz w:val="28"/>
          <w:szCs w:val="28"/>
        </w:rPr>
        <w:t>cứ</w:t>
      </w:r>
      <w:proofErr w:type="spellEnd"/>
      <w:r w:rsidRPr="00EB0759">
        <w:rPr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B0759">
        <w:rPr>
          <w:bCs/>
          <w:i/>
          <w:iCs/>
          <w:color w:val="000000" w:themeColor="text1"/>
          <w:sz w:val="28"/>
          <w:szCs w:val="28"/>
        </w:rPr>
        <w:t>Luật</w:t>
      </w:r>
      <w:proofErr w:type="spellEnd"/>
      <w:r w:rsidRPr="00EB0759">
        <w:rPr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B0759">
        <w:rPr>
          <w:bCs/>
          <w:i/>
          <w:iCs/>
          <w:color w:val="000000" w:themeColor="text1"/>
          <w:sz w:val="28"/>
          <w:szCs w:val="28"/>
        </w:rPr>
        <w:t>khám</w:t>
      </w:r>
      <w:proofErr w:type="spellEnd"/>
      <w:r w:rsidRPr="00EB0759">
        <w:rPr>
          <w:bCs/>
          <w:i/>
          <w:iCs/>
          <w:color w:val="000000" w:themeColor="text1"/>
          <w:sz w:val="28"/>
          <w:szCs w:val="28"/>
        </w:rPr>
        <w:t xml:space="preserve"> bệnh, </w:t>
      </w:r>
      <w:proofErr w:type="spellStart"/>
      <w:r w:rsidRPr="00EB0759">
        <w:rPr>
          <w:bCs/>
          <w:i/>
          <w:iCs/>
          <w:color w:val="000000" w:themeColor="text1"/>
          <w:sz w:val="28"/>
          <w:szCs w:val="28"/>
        </w:rPr>
        <w:t>chữa</w:t>
      </w:r>
      <w:proofErr w:type="spellEnd"/>
      <w:r w:rsidRPr="00EB0759">
        <w:rPr>
          <w:bCs/>
          <w:i/>
          <w:iCs/>
          <w:color w:val="000000" w:themeColor="text1"/>
          <w:sz w:val="28"/>
          <w:szCs w:val="28"/>
        </w:rPr>
        <w:t xml:space="preserve"> bệnh số 15/2023/QH15;</w:t>
      </w:r>
    </w:p>
    <w:p w14:paraId="797EA159" w14:textId="77777777" w:rsidR="00881303" w:rsidRDefault="00881303" w:rsidP="00BD535D">
      <w:pPr>
        <w:spacing w:before="120" w:after="120"/>
        <w:ind w:right="2" w:firstLine="709"/>
        <w:jc w:val="both"/>
        <w:rPr>
          <w:i/>
          <w:sz w:val="28"/>
          <w:szCs w:val="28"/>
        </w:rPr>
      </w:pPr>
      <w:proofErr w:type="spellStart"/>
      <w:r w:rsidRPr="00EB0759">
        <w:rPr>
          <w:i/>
          <w:sz w:val="28"/>
          <w:szCs w:val="28"/>
        </w:rPr>
        <w:t>Căn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cứ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Nghị</w:t>
      </w:r>
      <w:proofErr w:type="spellEnd"/>
      <w:r w:rsidRPr="00EB0759">
        <w:rPr>
          <w:i/>
          <w:sz w:val="28"/>
          <w:szCs w:val="28"/>
        </w:rPr>
        <w:t xml:space="preserve"> định số 96/2023/NĐ-CP </w:t>
      </w:r>
      <w:proofErr w:type="spellStart"/>
      <w:r w:rsidRPr="00EB0759">
        <w:rPr>
          <w:i/>
          <w:sz w:val="28"/>
          <w:szCs w:val="28"/>
        </w:rPr>
        <w:t>ngày</w:t>
      </w:r>
      <w:proofErr w:type="spellEnd"/>
      <w:r w:rsidRPr="00EB0759">
        <w:rPr>
          <w:i/>
          <w:sz w:val="28"/>
          <w:szCs w:val="28"/>
        </w:rPr>
        <w:t xml:space="preserve"> 30/12/2023 của </w:t>
      </w:r>
      <w:proofErr w:type="spellStart"/>
      <w:r w:rsidRPr="00EB0759">
        <w:rPr>
          <w:i/>
          <w:sz w:val="28"/>
          <w:szCs w:val="28"/>
        </w:rPr>
        <w:t>Chính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phủ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về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việc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quy</w:t>
      </w:r>
      <w:proofErr w:type="spellEnd"/>
      <w:r w:rsidRPr="00EB0759">
        <w:rPr>
          <w:i/>
          <w:sz w:val="28"/>
          <w:szCs w:val="28"/>
        </w:rPr>
        <w:t xml:space="preserve"> định chi tiết một số điều của </w:t>
      </w:r>
      <w:proofErr w:type="spellStart"/>
      <w:r w:rsidRPr="00EB0759">
        <w:rPr>
          <w:i/>
          <w:sz w:val="28"/>
          <w:szCs w:val="28"/>
        </w:rPr>
        <w:t>Luật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Khám</w:t>
      </w:r>
      <w:proofErr w:type="spellEnd"/>
      <w:r w:rsidRPr="00EB0759">
        <w:rPr>
          <w:i/>
          <w:sz w:val="28"/>
          <w:szCs w:val="28"/>
        </w:rPr>
        <w:t xml:space="preserve"> bệnh, </w:t>
      </w:r>
      <w:proofErr w:type="spellStart"/>
      <w:r w:rsidRPr="00EB0759">
        <w:rPr>
          <w:i/>
          <w:sz w:val="28"/>
          <w:szCs w:val="28"/>
        </w:rPr>
        <w:t>chữa</w:t>
      </w:r>
      <w:proofErr w:type="spellEnd"/>
      <w:r w:rsidRPr="00EB0759">
        <w:rPr>
          <w:i/>
          <w:sz w:val="28"/>
          <w:szCs w:val="28"/>
        </w:rPr>
        <w:t xml:space="preserve"> bệnh; </w:t>
      </w:r>
    </w:p>
    <w:p w14:paraId="62E2E166" w14:textId="77777777" w:rsidR="00BD535D" w:rsidRPr="00EB0759" w:rsidRDefault="00BD535D" w:rsidP="00BD535D">
      <w:pPr>
        <w:spacing w:before="120" w:after="120"/>
        <w:ind w:right="2" w:firstLine="709"/>
        <w:jc w:val="both"/>
        <w:rPr>
          <w:i/>
          <w:sz w:val="28"/>
          <w:szCs w:val="28"/>
        </w:rPr>
      </w:pPr>
      <w:proofErr w:type="spellStart"/>
      <w:r w:rsidRPr="00EB0759">
        <w:rPr>
          <w:i/>
          <w:sz w:val="28"/>
          <w:szCs w:val="28"/>
        </w:rPr>
        <w:t>Căn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cứ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Thông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tư</w:t>
      </w:r>
      <w:proofErr w:type="spellEnd"/>
      <w:r w:rsidRPr="00EB0759">
        <w:rPr>
          <w:i/>
          <w:sz w:val="28"/>
          <w:szCs w:val="28"/>
        </w:rPr>
        <w:t xml:space="preserve"> số 32/2023/TT-BYT </w:t>
      </w:r>
      <w:proofErr w:type="spellStart"/>
      <w:r w:rsidRPr="00EB0759">
        <w:rPr>
          <w:i/>
          <w:sz w:val="28"/>
          <w:szCs w:val="28"/>
        </w:rPr>
        <w:t>ngày</w:t>
      </w:r>
      <w:proofErr w:type="spellEnd"/>
      <w:r w:rsidRPr="00EB0759">
        <w:rPr>
          <w:i/>
          <w:sz w:val="28"/>
          <w:szCs w:val="28"/>
        </w:rPr>
        <w:t xml:space="preserve"> 31/12/2023 của </w:t>
      </w:r>
      <w:proofErr w:type="spellStart"/>
      <w:r w:rsidRPr="00EB0759">
        <w:rPr>
          <w:i/>
          <w:sz w:val="28"/>
          <w:szCs w:val="28"/>
        </w:rPr>
        <w:t>Bộ</w:t>
      </w:r>
      <w:proofErr w:type="spellEnd"/>
      <w:r w:rsidRPr="00EB0759">
        <w:rPr>
          <w:i/>
          <w:sz w:val="28"/>
          <w:szCs w:val="28"/>
        </w:rPr>
        <w:t xml:space="preserve"> Y </w:t>
      </w:r>
      <w:proofErr w:type="spellStart"/>
      <w:r w:rsidRPr="00EB0759">
        <w:rPr>
          <w:i/>
          <w:sz w:val="28"/>
          <w:szCs w:val="28"/>
        </w:rPr>
        <w:t>tế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về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việc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quy</w:t>
      </w:r>
      <w:proofErr w:type="spellEnd"/>
      <w:r w:rsidRPr="00EB0759">
        <w:rPr>
          <w:i/>
          <w:sz w:val="28"/>
          <w:szCs w:val="28"/>
        </w:rPr>
        <w:t xml:space="preserve"> định chi tiết một số điều của </w:t>
      </w:r>
      <w:proofErr w:type="spellStart"/>
      <w:r w:rsidRPr="00EB0759">
        <w:rPr>
          <w:i/>
          <w:sz w:val="28"/>
          <w:szCs w:val="28"/>
        </w:rPr>
        <w:t>Luật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Khám</w:t>
      </w:r>
      <w:proofErr w:type="spellEnd"/>
      <w:r w:rsidRPr="00EB0759">
        <w:rPr>
          <w:i/>
          <w:sz w:val="28"/>
          <w:szCs w:val="28"/>
        </w:rPr>
        <w:t xml:space="preserve"> bệnh, </w:t>
      </w:r>
      <w:proofErr w:type="spellStart"/>
      <w:r w:rsidRPr="00EB0759">
        <w:rPr>
          <w:i/>
          <w:sz w:val="28"/>
          <w:szCs w:val="28"/>
        </w:rPr>
        <w:t>chữa</w:t>
      </w:r>
      <w:proofErr w:type="spellEnd"/>
      <w:r w:rsidRPr="00EB0759">
        <w:rPr>
          <w:i/>
          <w:sz w:val="28"/>
          <w:szCs w:val="28"/>
        </w:rPr>
        <w:t xml:space="preserve"> bệnh;</w:t>
      </w:r>
    </w:p>
    <w:p w14:paraId="0A00D9AF" w14:textId="74056056" w:rsidR="002C7D57" w:rsidRDefault="002C7D57" w:rsidP="00BD535D">
      <w:pPr>
        <w:spacing w:before="120" w:after="120"/>
        <w:ind w:right="2" w:firstLine="709"/>
        <w:jc w:val="both"/>
        <w:rPr>
          <w:i/>
          <w:sz w:val="28"/>
          <w:szCs w:val="28"/>
        </w:rPr>
      </w:pPr>
      <w:proofErr w:type="spellStart"/>
      <w:r w:rsidRPr="00EB0759">
        <w:rPr>
          <w:i/>
          <w:sz w:val="28"/>
          <w:szCs w:val="28"/>
        </w:rPr>
        <w:t>Thông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tư</w:t>
      </w:r>
      <w:proofErr w:type="spellEnd"/>
      <w:r w:rsidRPr="00EB0759">
        <w:rPr>
          <w:i/>
          <w:sz w:val="28"/>
          <w:szCs w:val="28"/>
        </w:rPr>
        <w:t xml:space="preserve"> số 24/2020/TT-BYT </w:t>
      </w:r>
      <w:proofErr w:type="spellStart"/>
      <w:r w:rsidRPr="00EB0759">
        <w:rPr>
          <w:i/>
          <w:sz w:val="28"/>
          <w:szCs w:val="28"/>
        </w:rPr>
        <w:t>ngày</w:t>
      </w:r>
      <w:proofErr w:type="spellEnd"/>
      <w:r w:rsidRPr="00EB0759">
        <w:rPr>
          <w:i/>
          <w:sz w:val="28"/>
          <w:szCs w:val="28"/>
        </w:rPr>
        <w:t xml:space="preserve"> 28/12/2020 </w:t>
      </w:r>
      <w:proofErr w:type="spellStart"/>
      <w:r w:rsidRPr="00EB0759">
        <w:rPr>
          <w:i/>
          <w:sz w:val="28"/>
          <w:szCs w:val="28"/>
        </w:rPr>
        <w:t>về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việc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Quy</w:t>
      </w:r>
      <w:proofErr w:type="spellEnd"/>
      <w:r w:rsidRPr="00EB0759">
        <w:rPr>
          <w:i/>
          <w:sz w:val="28"/>
          <w:szCs w:val="28"/>
        </w:rPr>
        <w:t xml:space="preserve"> định </w:t>
      </w:r>
      <w:proofErr w:type="spellStart"/>
      <w:r w:rsidRPr="00EB0759">
        <w:rPr>
          <w:i/>
          <w:sz w:val="28"/>
          <w:szCs w:val="28"/>
        </w:rPr>
        <w:t>mẫu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Phiếu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chẩn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đoán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nguyên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nhân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tử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vong</w:t>
      </w:r>
      <w:proofErr w:type="spellEnd"/>
      <w:r w:rsidRPr="00EB0759">
        <w:rPr>
          <w:i/>
          <w:sz w:val="28"/>
          <w:szCs w:val="28"/>
        </w:rPr>
        <w:t xml:space="preserve">, </w:t>
      </w:r>
      <w:proofErr w:type="spellStart"/>
      <w:r w:rsidRPr="00EB0759">
        <w:rPr>
          <w:i/>
          <w:sz w:val="28"/>
          <w:szCs w:val="28"/>
        </w:rPr>
        <w:t>cấp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Giấy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báo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tử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và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thống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kê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tử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vong</w:t>
      </w:r>
      <w:proofErr w:type="spellEnd"/>
      <w:r w:rsidRPr="00EB0759">
        <w:rPr>
          <w:i/>
          <w:sz w:val="28"/>
          <w:szCs w:val="28"/>
        </w:rPr>
        <w:t xml:space="preserve"> tại </w:t>
      </w:r>
      <w:proofErr w:type="spellStart"/>
      <w:r w:rsidRPr="00EB0759">
        <w:rPr>
          <w:i/>
          <w:sz w:val="28"/>
          <w:szCs w:val="28"/>
        </w:rPr>
        <w:t>cơ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sở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khám</w:t>
      </w:r>
      <w:proofErr w:type="spellEnd"/>
      <w:r w:rsidRPr="00EB0759">
        <w:rPr>
          <w:i/>
          <w:sz w:val="28"/>
          <w:szCs w:val="28"/>
        </w:rPr>
        <w:t xml:space="preserve"> bệnh, </w:t>
      </w:r>
      <w:proofErr w:type="spellStart"/>
      <w:r w:rsidRPr="00EB0759">
        <w:rPr>
          <w:i/>
          <w:sz w:val="28"/>
          <w:szCs w:val="28"/>
        </w:rPr>
        <w:t>chữa</w:t>
      </w:r>
      <w:proofErr w:type="spellEnd"/>
      <w:r w:rsidRPr="00EB0759">
        <w:rPr>
          <w:i/>
          <w:sz w:val="28"/>
          <w:szCs w:val="28"/>
        </w:rPr>
        <w:t xml:space="preserve"> bệnh</w:t>
      </w:r>
      <w:r w:rsidR="00BD535D">
        <w:rPr>
          <w:i/>
          <w:sz w:val="28"/>
          <w:szCs w:val="28"/>
        </w:rPr>
        <w:t>;</w:t>
      </w:r>
    </w:p>
    <w:p w14:paraId="4F9432E5" w14:textId="699339FC" w:rsidR="00BD535D" w:rsidRPr="00BD535D" w:rsidRDefault="00BD535D" w:rsidP="00BD535D">
      <w:pPr>
        <w:spacing w:before="120" w:after="120"/>
        <w:ind w:firstLine="720"/>
        <w:jc w:val="both"/>
        <w:rPr>
          <w:i/>
          <w:iCs/>
          <w:sz w:val="28"/>
          <w:szCs w:val="28"/>
        </w:rPr>
      </w:pPr>
      <w:r w:rsidRPr="00BD535D">
        <w:rPr>
          <w:i/>
          <w:iCs/>
          <w:sz w:val="28"/>
          <w:szCs w:val="28"/>
        </w:rPr>
        <w:t xml:space="preserve"> </w:t>
      </w:r>
      <w:proofErr w:type="spellStart"/>
      <w:r w:rsidRPr="00BD535D">
        <w:rPr>
          <w:i/>
          <w:iCs/>
          <w:sz w:val="28"/>
          <w:szCs w:val="28"/>
        </w:rPr>
        <w:t>Thông</w:t>
      </w:r>
      <w:proofErr w:type="spellEnd"/>
      <w:r w:rsidRPr="00BD535D">
        <w:rPr>
          <w:i/>
          <w:iCs/>
          <w:sz w:val="28"/>
          <w:szCs w:val="28"/>
        </w:rPr>
        <w:t xml:space="preserve"> </w:t>
      </w:r>
      <w:proofErr w:type="spellStart"/>
      <w:r w:rsidRPr="00BD535D">
        <w:rPr>
          <w:i/>
          <w:iCs/>
          <w:sz w:val="28"/>
          <w:szCs w:val="28"/>
        </w:rPr>
        <w:t>tư</w:t>
      </w:r>
      <w:proofErr w:type="spellEnd"/>
      <w:r w:rsidRPr="00BD535D">
        <w:rPr>
          <w:i/>
          <w:iCs/>
          <w:sz w:val="28"/>
          <w:szCs w:val="28"/>
        </w:rPr>
        <w:t xml:space="preserve"> số 17/2012/TT-BYT </w:t>
      </w:r>
      <w:proofErr w:type="spellStart"/>
      <w:r w:rsidRPr="00BD535D">
        <w:rPr>
          <w:i/>
          <w:iCs/>
          <w:sz w:val="28"/>
          <w:szCs w:val="28"/>
        </w:rPr>
        <w:t>ngày</w:t>
      </w:r>
      <w:proofErr w:type="spellEnd"/>
      <w:r w:rsidRPr="00BD535D">
        <w:rPr>
          <w:i/>
          <w:iCs/>
          <w:sz w:val="28"/>
          <w:szCs w:val="28"/>
        </w:rPr>
        <w:t xml:space="preserve"> 24/10/2012 </w:t>
      </w:r>
      <w:r w:rsidRPr="00BD535D">
        <w:rPr>
          <w:i/>
          <w:iCs/>
          <w:color w:val="000000"/>
          <w:sz w:val="28"/>
          <w:szCs w:val="28"/>
          <w:shd w:val="clear" w:color="auto" w:fill="FFFFFF"/>
        </w:rPr>
        <w:t xml:space="preserve">của </w:t>
      </w:r>
      <w:proofErr w:type="spellStart"/>
      <w:r w:rsidRPr="00BD535D">
        <w:rPr>
          <w:i/>
          <w:iCs/>
          <w:color w:val="000000"/>
          <w:sz w:val="28"/>
          <w:szCs w:val="28"/>
          <w:shd w:val="clear" w:color="auto" w:fill="FFFFFF"/>
        </w:rPr>
        <w:t>Bộ</w:t>
      </w:r>
      <w:proofErr w:type="spellEnd"/>
      <w:r w:rsidRPr="00BD535D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535D">
        <w:rPr>
          <w:i/>
          <w:iCs/>
          <w:color w:val="000000"/>
          <w:sz w:val="28"/>
          <w:szCs w:val="28"/>
          <w:shd w:val="clear" w:color="auto" w:fill="FFFFFF"/>
        </w:rPr>
        <w:t>trưởng</w:t>
      </w:r>
      <w:proofErr w:type="spellEnd"/>
      <w:r w:rsidRPr="00BD535D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535D">
        <w:rPr>
          <w:i/>
          <w:iCs/>
          <w:color w:val="000000"/>
          <w:sz w:val="28"/>
          <w:szCs w:val="28"/>
          <w:shd w:val="clear" w:color="auto" w:fill="FFFFFF"/>
        </w:rPr>
        <w:t>Bộ</w:t>
      </w:r>
      <w:proofErr w:type="spellEnd"/>
      <w:r w:rsidRPr="00BD535D">
        <w:rPr>
          <w:i/>
          <w:iCs/>
          <w:color w:val="000000"/>
          <w:sz w:val="28"/>
          <w:szCs w:val="28"/>
          <w:shd w:val="clear" w:color="auto" w:fill="FFFFFF"/>
        </w:rPr>
        <w:t xml:space="preserve"> Y </w:t>
      </w:r>
      <w:proofErr w:type="spellStart"/>
      <w:r w:rsidRPr="00BD535D">
        <w:rPr>
          <w:i/>
          <w:iCs/>
          <w:color w:val="000000"/>
          <w:sz w:val="28"/>
          <w:szCs w:val="28"/>
          <w:shd w:val="clear" w:color="auto" w:fill="FFFFFF"/>
        </w:rPr>
        <w:t>tế</w:t>
      </w:r>
      <w:proofErr w:type="spellEnd"/>
      <w:r w:rsidRPr="00BD535D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535D">
        <w:rPr>
          <w:i/>
          <w:iCs/>
          <w:color w:val="000000"/>
          <w:sz w:val="28"/>
          <w:szCs w:val="28"/>
          <w:shd w:val="clear" w:color="auto" w:fill="FFFFFF"/>
        </w:rPr>
        <w:t>quy</w:t>
      </w:r>
      <w:proofErr w:type="spellEnd"/>
      <w:r w:rsidRPr="00BD535D">
        <w:rPr>
          <w:i/>
          <w:iCs/>
          <w:color w:val="000000"/>
          <w:sz w:val="28"/>
          <w:szCs w:val="28"/>
          <w:shd w:val="clear" w:color="auto" w:fill="FFFFFF"/>
        </w:rPr>
        <w:t xml:space="preserve"> định </w:t>
      </w:r>
      <w:proofErr w:type="spellStart"/>
      <w:r w:rsidRPr="00BD535D">
        <w:rPr>
          <w:i/>
          <w:iCs/>
          <w:color w:val="000000"/>
          <w:sz w:val="28"/>
          <w:szCs w:val="28"/>
          <w:shd w:val="clear" w:color="auto" w:fill="FFFFFF"/>
        </w:rPr>
        <w:t>cấp</w:t>
      </w:r>
      <w:proofErr w:type="spellEnd"/>
      <w:r w:rsidRPr="00BD535D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535D">
        <w:rPr>
          <w:i/>
          <w:iCs/>
          <w:color w:val="000000"/>
          <w:sz w:val="28"/>
          <w:szCs w:val="28"/>
          <w:shd w:val="clear" w:color="auto" w:fill="FFFFFF"/>
        </w:rPr>
        <w:t>và</w:t>
      </w:r>
      <w:proofErr w:type="spellEnd"/>
      <w:r w:rsidRPr="00BD535D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535D">
        <w:rPr>
          <w:i/>
          <w:iCs/>
          <w:color w:val="000000"/>
          <w:sz w:val="28"/>
          <w:szCs w:val="28"/>
          <w:shd w:val="clear" w:color="auto" w:fill="FFFFFF"/>
        </w:rPr>
        <w:t>sử</w:t>
      </w:r>
      <w:proofErr w:type="spellEnd"/>
      <w:r w:rsidRPr="00BD535D">
        <w:rPr>
          <w:i/>
          <w:iCs/>
          <w:color w:val="000000"/>
          <w:sz w:val="28"/>
          <w:szCs w:val="28"/>
          <w:shd w:val="clear" w:color="auto" w:fill="FFFFFF"/>
        </w:rPr>
        <w:t xml:space="preserve"> dụng </w:t>
      </w:r>
      <w:proofErr w:type="spellStart"/>
      <w:r w:rsidRPr="00BD535D">
        <w:rPr>
          <w:i/>
          <w:iCs/>
          <w:color w:val="000000"/>
          <w:sz w:val="28"/>
          <w:szCs w:val="28"/>
          <w:shd w:val="clear" w:color="auto" w:fill="FFFFFF"/>
        </w:rPr>
        <w:t>giấy</w:t>
      </w:r>
      <w:proofErr w:type="spellEnd"/>
      <w:r w:rsidRPr="00BD535D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535D">
        <w:rPr>
          <w:i/>
          <w:iCs/>
          <w:color w:val="000000"/>
          <w:sz w:val="28"/>
          <w:szCs w:val="28"/>
          <w:shd w:val="clear" w:color="auto" w:fill="FFFFFF"/>
        </w:rPr>
        <w:t>chứng</w:t>
      </w:r>
      <w:proofErr w:type="spellEnd"/>
      <w:r w:rsidRPr="00BD535D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535D">
        <w:rPr>
          <w:i/>
          <w:iCs/>
          <w:color w:val="000000"/>
          <w:sz w:val="28"/>
          <w:szCs w:val="28"/>
          <w:shd w:val="clear" w:color="auto" w:fill="FFFFFF"/>
        </w:rPr>
        <w:t>sinh</w:t>
      </w:r>
      <w:proofErr w:type="spellEnd"/>
      <w:r w:rsidRPr="00BD535D">
        <w:rPr>
          <w:i/>
          <w:iCs/>
          <w:sz w:val="28"/>
          <w:szCs w:val="28"/>
        </w:rPr>
        <w:t xml:space="preserve"> (</w:t>
      </w:r>
      <w:proofErr w:type="spellStart"/>
      <w:r w:rsidRPr="00BD535D">
        <w:rPr>
          <w:i/>
          <w:iCs/>
          <w:sz w:val="28"/>
          <w:szCs w:val="28"/>
        </w:rPr>
        <w:t>Mẫu</w:t>
      </w:r>
      <w:proofErr w:type="spellEnd"/>
      <w:r w:rsidRPr="00BD535D">
        <w:rPr>
          <w:i/>
          <w:iCs/>
          <w:sz w:val="28"/>
          <w:szCs w:val="28"/>
        </w:rPr>
        <w:t xml:space="preserve"> </w:t>
      </w:r>
      <w:proofErr w:type="spellStart"/>
      <w:r w:rsidRPr="00BD535D">
        <w:rPr>
          <w:i/>
          <w:iCs/>
          <w:sz w:val="28"/>
          <w:szCs w:val="28"/>
        </w:rPr>
        <w:t>giấy</w:t>
      </w:r>
      <w:proofErr w:type="spellEnd"/>
      <w:r w:rsidRPr="00BD535D">
        <w:rPr>
          <w:i/>
          <w:iCs/>
          <w:sz w:val="28"/>
          <w:szCs w:val="28"/>
        </w:rPr>
        <w:t xml:space="preserve"> </w:t>
      </w:r>
      <w:proofErr w:type="spellStart"/>
      <w:r w:rsidRPr="00BD535D">
        <w:rPr>
          <w:i/>
          <w:iCs/>
          <w:sz w:val="28"/>
          <w:szCs w:val="28"/>
        </w:rPr>
        <w:t>chứng</w:t>
      </w:r>
      <w:proofErr w:type="spellEnd"/>
      <w:r w:rsidRPr="00BD535D">
        <w:rPr>
          <w:i/>
          <w:iCs/>
          <w:sz w:val="28"/>
          <w:szCs w:val="28"/>
        </w:rPr>
        <w:t xml:space="preserve"> </w:t>
      </w:r>
      <w:proofErr w:type="spellStart"/>
      <w:r w:rsidRPr="00BD535D">
        <w:rPr>
          <w:i/>
          <w:iCs/>
          <w:sz w:val="28"/>
          <w:szCs w:val="28"/>
        </w:rPr>
        <w:t>sinh</w:t>
      </w:r>
      <w:proofErr w:type="spellEnd"/>
      <w:r w:rsidRPr="00BD535D">
        <w:rPr>
          <w:i/>
          <w:iCs/>
          <w:sz w:val="28"/>
          <w:szCs w:val="28"/>
        </w:rPr>
        <w:t xml:space="preserve"> </w:t>
      </w:r>
      <w:proofErr w:type="spellStart"/>
      <w:r w:rsidRPr="00BD535D">
        <w:rPr>
          <w:i/>
          <w:iCs/>
          <w:sz w:val="28"/>
          <w:szCs w:val="28"/>
        </w:rPr>
        <w:t>sửa</w:t>
      </w:r>
      <w:proofErr w:type="spellEnd"/>
      <w:r w:rsidRPr="00BD535D">
        <w:rPr>
          <w:i/>
          <w:iCs/>
          <w:sz w:val="28"/>
          <w:szCs w:val="28"/>
        </w:rPr>
        <w:t xml:space="preserve"> </w:t>
      </w:r>
      <w:proofErr w:type="spellStart"/>
      <w:r w:rsidRPr="00BD535D">
        <w:rPr>
          <w:i/>
          <w:iCs/>
          <w:sz w:val="28"/>
          <w:szCs w:val="28"/>
        </w:rPr>
        <w:t>đổi</w:t>
      </w:r>
      <w:proofErr w:type="spellEnd"/>
      <w:r w:rsidRPr="00BD535D">
        <w:rPr>
          <w:i/>
          <w:iCs/>
          <w:sz w:val="28"/>
          <w:szCs w:val="28"/>
        </w:rPr>
        <w:t xml:space="preserve"> ban </w:t>
      </w:r>
      <w:proofErr w:type="spellStart"/>
      <w:r w:rsidRPr="00BD535D">
        <w:rPr>
          <w:i/>
          <w:iCs/>
          <w:sz w:val="28"/>
          <w:szCs w:val="28"/>
        </w:rPr>
        <w:t>hành</w:t>
      </w:r>
      <w:proofErr w:type="spellEnd"/>
      <w:r w:rsidRPr="00BD535D">
        <w:rPr>
          <w:i/>
          <w:iCs/>
          <w:sz w:val="28"/>
          <w:szCs w:val="28"/>
        </w:rPr>
        <w:t xml:space="preserve"> tại </w:t>
      </w:r>
      <w:proofErr w:type="spellStart"/>
      <w:r w:rsidRPr="00BD535D">
        <w:rPr>
          <w:i/>
          <w:iCs/>
          <w:sz w:val="28"/>
          <w:szCs w:val="28"/>
        </w:rPr>
        <w:t>Thông</w:t>
      </w:r>
      <w:proofErr w:type="spellEnd"/>
      <w:r w:rsidRPr="00BD535D">
        <w:rPr>
          <w:i/>
          <w:iCs/>
          <w:sz w:val="28"/>
          <w:szCs w:val="28"/>
        </w:rPr>
        <w:t xml:space="preserve"> </w:t>
      </w:r>
      <w:proofErr w:type="spellStart"/>
      <w:r w:rsidRPr="00BD535D">
        <w:rPr>
          <w:i/>
          <w:iCs/>
          <w:sz w:val="28"/>
          <w:szCs w:val="28"/>
        </w:rPr>
        <w:t>tư</w:t>
      </w:r>
      <w:proofErr w:type="spellEnd"/>
      <w:r w:rsidRPr="00BD535D">
        <w:rPr>
          <w:i/>
          <w:iCs/>
          <w:sz w:val="28"/>
          <w:szCs w:val="28"/>
        </w:rPr>
        <w:t xml:space="preserve"> số 56/2017/TT-BYT </w:t>
      </w:r>
      <w:proofErr w:type="spellStart"/>
      <w:r w:rsidRPr="00BD535D">
        <w:rPr>
          <w:i/>
          <w:iCs/>
          <w:sz w:val="28"/>
          <w:szCs w:val="28"/>
        </w:rPr>
        <w:t>ngày</w:t>
      </w:r>
      <w:proofErr w:type="spellEnd"/>
      <w:r w:rsidRPr="00BD535D">
        <w:rPr>
          <w:i/>
          <w:iCs/>
          <w:sz w:val="28"/>
          <w:szCs w:val="28"/>
        </w:rPr>
        <w:t xml:space="preserve"> 29/12/2017); </w:t>
      </w:r>
    </w:p>
    <w:p w14:paraId="0371649F" w14:textId="50247933" w:rsidR="00BD535D" w:rsidRPr="00BD535D" w:rsidRDefault="00BD535D" w:rsidP="00BD535D">
      <w:pPr>
        <w:spacing w:before="120" w:after="120"/>
        <w:ind w:firstLine="720"/>
        <w:jc w:val="both"/>
        <w:rPr>
          <w:i/>
          <w:iCs/>
          <w:sz w:val="28"/>
          <w:szCs w:val="28"/>
        </w:rPr>
      </w:pPr>
      <w:r w:rsidRPr="00BD535D">
        <w:rPr>
          <w:i/>
          <w:iCs/>
          <w:sz w:val="28"/>
          <w:szCs w:val="28"/>
        </w:rPr>
        <w:t xml:space="preserve"> </w:t>
      </w:r>
      <w:proofErr w:type="spellStart"/>
      <w:r w:rsidRPr="00BD535D">
        <w:rPr>
          <w:i/>
          <w:iCs/>
          <w:sz w:val="28"/>
          <w:szCs w:val="28"/>
        </w:rPr>
        <w:t>Thông</w:t>
      </w:r>
      <w:proofErr w:type="spellEnd"/>
      <w:r w:rsidRPr="00BD535D">
        <w:rPr>
          <w:i/>
          <w:iCs/>
          <w:sz w:val="28"/>
          <w:szCs w:val="28"/>
        </w:rPr>
        <w:t xml:space="preserve"> </w:t>
      </w:r>
      <w:proofErr w:type="spellStart"/>
      <w:r w:rsidRPr="00BD535D">
        <w:rPr>
          <w:i/>
          <w:iCs/>
          <w:sz w:val="28"/>
          <w:szCs w:val="28"/>
        </w:rPr>
        <w:t>tư</w:t>
      </w:r>
      <w:proofErr w:type="spellEnd"/>
      <w:r w:rsidRPr="00BD535D">
        <w:rPr>
          <w:i/>
          <w:iCs/>
          <w:sz w:val="28"/>
          <w:szCs w:val="28"/>
        </w:rPr>
        <w:t xml:space="preserve"> số 34/2015/TT-BYT </w:t>
      </w:r>
      <w:proofErr w:type="spellStart"/>
      <w:r w:rsidRPr="00BD535D">
        <w:rPr>
          <w:i/>
          <w:iCs/>
          <w:sz w:val="28"/>
          <w:szCs w:val="28"/>
        </w:rPr>
        <w:t>ngày</w:t>
      </w:r>
      <w:proofErr w:type="spellEnd"/>
      <w:r w:rsidRPr="00BD535D">
        <w:rPr>
          <w:i/>
          <w:iCs/>
          <w:sz w:val="28"/>
          <w:szCs w:val="28"/>
        </w:rPr>
        <w:t xml:space="preserve"> 27/10/2015 của </w:t>
      </w:r>
      <w:proofErr w:type="spellStart"/>
      <w:r w:rsidRPr="00BD535D">
        <w:rPr>
          <w:i/>
          <w:iCs/>
          <w:sz w:val="28"/>
          <w:szCs w:val="28"/>
        </w:rPr>
        <w:t>Bộ</w:t>
      </w:r>
      <w:proofErr w:type="spellEnd"/>
      <w:r w:rsidRPr="00BD535D">
        <w:rPr>
          <w:i/>
          <w:iCs/>
          <w:sz w:val="28"/>
          <w:szCs w:val="28"/>
        </w:rPr>
        <w:t xml:space="preserve"> Y </w:t>
      </w:r>
      <w:proofErr w:type="spellStart"/>
      <w:r w:rsidRPr="00BD535D">
        <w:rPr>
          <w:i/>
          <w:iCs/>
          <w:sz w:val="28"/>
          <w:szCs w:val="28"/>
        </w:rPr>
        <w:t>tế</w:t>
      </w:r>
      <w:proofErr w:type="spellEnd"/>
      <w:r w:rsidRPr="00BD535D">
        <w:rPr>
          <w:i/>
          <w:iCs/>
          <w:sz w:val="28"/>
          <w:szCs w:val="28"/>
        </w:rPr>
        <w:t xml:space="preserve"> </w:t>
      </w:r>
      <w:proofErr w:type="spellStart"/>
      <w:r w:rsidRPr="00BD535D">
        <w:rPr>
          <w:i/>
          <w:iCs/>
          <w:sz w:val="28"/>
          <w:szCs w:val="28"/>
        </w:rPr>
        <w:t>về</w:t>
      </w:r>
      <w:proofErr w:type="spellEnd"/>
      <w:r w:rsidRPr="00BD535D">
        <w:rPr>
          <w:i/>
          <w:iCs/>
          <w:sz w:val="28"/>
          <w:szCs w:val="28"/>
        </w:rPr>
        <w:t xml:space="preserve"> </w:t>
      </w:r>
      <w:proofErr w:type="spellStart"/>
      <w:r w:rsidRPr="00BD535D">
        <w:rPr>
          <w:i/>
          <w:iCs/>
          <w:sz w:val="28"/>
          <w:szCs w:val="28"/>
        </w:rPr>
        <w:t>việc</w:t>
      </w:r>
      <w:proofErr w:type="spellEnd"/>
      <w:r w:rsidRPr="00BD535D">
        <w:rPr>
          <w:i/>
          <w:iCs/>
          <w:sz w:val="28"/>
          <w:szCs w:val="28"/>
        </w:rPr>
        <w:t xml:space="preserve"> </w:t>
      </w:r>
      <w:proofErr w:type="spellStart"/>
      <w:r w:rsidRPr="00BD535D">
        <w:rPr>
          <w:i/>
          <w:iCs/>
          <w:sz w:val="28"/>
          <w:szCs w:val="28"/>
        </w:rPr>
        <w:t>sửa</w:t>
      </w:r>
      <w:proofErr w:type="spellEnd"/>
      <w:r w:rsidRPr="00BD535D">
        <w:rPr>
          <w:i/>
          <w:iCs/>
          <w:sz w:val="28"/>
          <w:szCs w:val="28"/>
        </w:rPr>
        <w:t xml:space="preserve"> </w:t>
      </w:r>
      <w:proofErr w:type="spellStart"/>
      <w:r w:rsidRPr="00BD535D">
        <w:rPr>
          <w:i/>
          <w:iCs/>
          <w:sz w:val="28"/>
          <w:szCs w:val="28"/>
        </w:rPr>
        <w:t>đổi</w:t>
      </w:r>
      <w:proofErr w:type="spellEnd"/>
      <w:r w:rsidRPr="00BD535D">
        <w:rPr>
          <w:i/>
          <w:iCs/>
          <w:sz w:val="28"/>
          <w:szCs w:val="28"/>
        </w:rPr>
        <w:t xml:space="preserve">, </w:t>
      </w:r>
      <w:proofErr w:type="spellStart"/>
      <w:r w:rsidRPr="00BD535D">
        <w:rPr>
          <w:i/>
          <w:iCs/>
          <w:sz w:val="28"/>
          <w:szCs w:val="28"/>
        </w:rPr>
        <w:t>bổ</w:t>
      </w:r>
      <w:proofErr w:type="spellEnd"/>
      <w:r w:rsidRPr="00BD535D">
        <w:rPr>
          <w:i/>
          <w:iCs/>
          <w:sz w:val="28"/>
          <w:szCs w:val="28"/>
        </w:rPr>
        <w:t xml:space="preserve"> sung điều 2 </w:t>
      </w:r>
      <w:proofErr w:type="spellStart"/>
      <w:r w:rsidRPr="00BD535D">
        <w:rPr>
          <w:i/>
          <w:iCs/>
          <w:sz w:val="28"/>
          <w:szCs w:val="28"/>
        </w:rPr>
        <w:t>Thông</w:t>
      </w:r>
      <w:proofErr w:type="spellEnd"/>
      <w:r w:rsidRPr="00BD535D">
        <w:rPr>
          <w:i/>
          <w:iCs/>
          <w:sz w:val="28"/>
          <w:szCs w:val="28"/>
        </w:rPr>
        <w:t xml:space="preserve"> </w:t>
      </w:r>
      <w:proofErr w:type="spellStart"/>
      <w:r w:rsidRPr="00BD535D">
        <w:rPr>
          <w:i/>
          <w:iCs/>
          <w:sz w:val="28"/>
          <w:szCs w:val="28"/>
        </w:rPr>
        <w:t>tư</w:t>
      </w:r>
      <w:proofErr w:type="spellEnd"/>
      <w:r w:rsidRPr="00BD535D">
        <w:rPr>
          <w:i/>
          <w:iCs/>
          <w:sz w:val="28"/>
          <w:szCs w:val="28"/>
        </w:rPr>
        <w:t xml:space="preserve"> số 17/2012/TT-BYT </w:t>
      </w:r>
      <w:proofErr w:type="spellStart"/>
      <w:r w:rsidRPr="00BD535D">
        <w:rPr>
          <w:i/>
          <w:iCs/>
          <w:sz w:val="28"/>
          <w:szCs w:val="28"/>
        </w:rPr>
        <w:t>ngày</w:t>
      </w:r>
      <w:proofErr w:type="spellEnd"/>
      <w:r w:rsidRPr="00BD535D">
        <w:rPr>
          <w:i/>
          <w:iCs/>
          <w:sz w:val="28"/>
          <w:szCs w:val="28"/>
        </w:rPr>
        <w:t xml:space="preserve"> 24 tháng 10 </w:t>
      </w:r>
      <w:proofErr w:type="spellStart"/>
      <w:r w:rsidRPr="00BD535D">
        <w:rPr>
          <w:i/>
          <w:iCs/>
          <w:sz w:val="28"/>
          <w:szCs w:val="28"/>
        </w:rPr>
        <w:t>năm</w:t>
      </w:r>
      <w:proofErr w:type="spellEnd"/>
      <w:r w:rsidRPr="00BD535D">
        <w:rPr>
          <w:i/>
          <w:iCs/>
          <w:sz w:val="28"/>
          <w:szCs w:val="28"/>
        </w:rPr>
        <w:t xml:space="preserve"> 2012 của </w:t>
      </w:r>
      <w:proofErr w:type="spellStart"/>
      <w:r w:rsidRPr="00BD535D">
        <w:rPr>
          <w:i/>
          <w:iCs/>
          <w:sz w:val="28"/>
          <w:szCs w:val="28"/>
        </w:rPr>
        <w:t>bộ</w:t>
      </w:r>
      <w:proofErr w:type="spellEnd"/>
      <w:r w:rsidRPr="00BD535D">
        <w:rPr>
          <w:i/>
          <w:iCs/>
          <w:sz w:val="28"/>
          <w:szCs w:val="28"/>
        </w:rPr>
        <w:t xml:space="preserve"> </w:t>
      </w:r>
      <w:proofErr w:type="spellStart"/>
      <w:r w:rsidRPr="00BD535D">
        <w:rPr>
          <w:i/>
          <w:iCs/>
          <w:sz w:val="28"/>
          <w:szCs w:val="28"/>
        </w:rPr>
        <w:t>trưởng</w:t>
      </w:r>
      <w:proofErr w:type="spellEnd"/>
      <w:r w:rsidRPr="00BD535D">
        <w:rPr>
          <w:i/>
          <w:iCs/>
          <w:sz w:val="28"/>
          <w:szCs w:val="28"/>
        </w:rPr>
        <w:t xml:space="preserve"> </w:t>
      </w:r>
      <w:proofErr w:type="spellStart"/>
      <w:r w:rsidRPr="00BD535D">
        <w:rPr>
          <w:i/>
          <w:iCs/>
          <w:sz w:val="28"/>
          <w:szCs w:val="28"/>
        </w:rPr>
        <w:t>bộ</w:t>
      </w:r>
      <w:proofErr w:type="spellEnd"/>
      <w:r w:rsidRPr="00BD535D">
        <w:rPr>
          <w:i/>
          <w:iCs/>
          <w:sz w:val="28"/>
          <w:szCs w:val="28"/>
        </w:rPr>
        <w:t xml:space="preserve"> y </w:t>
      </w:r>
      <w:proofErr w:type="spellStart"/>
      <w:r w:rsidRPr="00BD535D">
        <w:rPr>
          <w:i/>
          <w:iCs/>
          <w:sz w:val="28"/>
          <w:szCs w:val="28"/>
        </w:rPr>
        <w:t>tế</w:t>
      </w:r>
      <w:proofErr w:type="spellEnd"/>
      <w:r w:rsidRPr="00BD535D">
        <w:rPr>
          <w:i/>
          <w:iCs/>
          <w:sz w:val="28"/>
          <w:szCs w:val="28"/>
        </w:rPr>
        <w:t xml:space="preserve"> </w:t>
      </w:r>
      <w:proofErr w:type="spellStart"/>
      <w:r w:rsidRPr="00BD535D">
        <w:rPr>
          <w:i/>
          <w:iCs/>
          <w:sz w:val="28"/>
          <w:szCs w:val="28"/>
        </w:rPr>
        <w:t>quy</w:t>
      </w:r>
      <w:proofErr w:type="spellEnd"/>
      <w:r w:rsidRPr="00BD535D">
        <w:rPr>
          <w:i/>
          <w:iCs/>
          <w:sz w:val="28"/>
          <w:szCs w:val="28"/>
        </w:rPr>
        <w:t xml:space="preserve"> định </w:t>
      </w:r>
      <w:proofErr w:type="spellStart"/>
      <w:r w:rsidRPr="00BD535D">
        <w:rPr>
          <w:i/>
          <w:iCs/>
          <w:sz w:val="28"/>
          <w:szCs w:val="28"/>
        </w:rPr>
        <w:t>cấp</w:t>
      </w:r>
      <w:proofErr w:type="spellEnd"/>
      <w:r w:rsidRPr="00BD535D">
        <w:rPr>
          <w:i/>
          <w:iCs/>
          <w:sz w:val="28"/>
          <w:szCs w:val="28"/>
        </w:rPr>
        <w:t xml:space="preserve"> </w:t>
      </w:r>
      <w:proofErr w:type="spellStart"/>
      <w:r w:rsidRPr="00BD535D">
        <w:rPr>
          <w:i/>
          <w:iCs/>
          <w:sz w:val="28"/>
          <w:szCs w:val="28"/>
        </w:rPr>
        <w:t>và</w:t>
      </w:r>
      <w:proofErr w:type="spellEnd"/>
      <w:r w:rsidRPr="00BD535D">
        <w:rPr>
          <w:i/>
          <w:iCs/>
          <w:sz w:val="28"/>
          <w:szCs w:val="28"/>
        </w:rPr>
        <w:t xml:space="preserve"> </w:t>
      </w:r>
      <w:proofErr w:type="spellStart"/>
      <w:r w:rsidRPr="00BD535D">
        <w:rPr>
          <w:i/>
          <w:iCs/>
          <w:sz w:val="28"/>
          <w:szCs w:val="28"/>
        </w:rPr>
        <w:t>sử</w:t>
      </w:r>
      <w:proofErr w:type="spellEnd"/>
      <w:r w:rsidRPr="00BD535D">
        <w:rPr>
          <w:i/>
          <w:iCs/>
          <w:sz w:val="28"/>
          <w:szCs w:val="28"/>
        </w:rPr>
        <w:t xml:space="preserve"> dụng </w:t>
      </w:r>
      <w:proofErr w:type="spellStart"/>
      <w:r w:rsidRPr="00BD535D">
        <w:rPr>
          <w:i/>
          <w:iCs/>
          <w:sz w:val="28"/>
          <w:szCs w:val="28"/>
        </w:rPr>
        <w:t>giấy</w:t>
      </w:r>
      <w:proofErr w:type="spellEnd"/>
      <w:r w:rsidRPr="00BD535D">
        <w:rPr>
          <w:i/>
          <w:iCs/>
          <w:sz w:val="28"/>
          <w:szCs w:val="28"/>
        </w:rPr>
        <w:t xml:space="preserve"> </w:t>
      </w:r>
      <w:proofErr w:type="spellStart"/>
      <w:r w:rsidRPr="00BD535D">
        <w:rPr>
          <w:i/>
          <w:iCs/>
          <w:sz w:val="28"/>
          <w:szCs w:val="28"/>
        </w:rPr>
        <w:t>chứng</w:t>
      </w:r>
      <w:proofErr w:type="spellEnd"/>
      <w:r w:rsidRPr="00BD535D">
        <w:rPr>
          <w:i/>
          <w:iCs/>
          <w:sz w:val="28"/>
          <w:szCs w:val="28"/>
        </w:rPr>
        <w:t xml:space="preserve"> </w:t>
      </w:r>
      <w:proofErr w:type="spellStart"/>
      <w:r w:rsidRPr="00BD535D">
        <w:rPr>
          <w:i/>
          <w:iCs/>
          <w:sz w:val="28"/>
          <w:szCs w:val="28"/>
        </w:rPr>
        <w:t>sinh</w:t>
      </w:r>
      <w:proofErr w:type="spellEnd"/>
      <w:r w:rsidRPr="00BD535D">
        <w:rPr>
          <w:i/>
          <w:iCs/>
          <w:sz w:val="28"/>
          <w:szCs w:val="28"/>
        </w:rPr>
        <w:t>;</w:t>
      </w:r>
    </w:p>
    <w:p w14:paraId="302DCAAE" w14:textId="38E066BC" w:rsidR="00BD535D" w:rsidRPr="00BD535D" w:rsidRDefault="00BD535D" w:rsidP="00BD535D">
      <w:pPr>
        <w:spacing w:before="120" w:after="120"/>
        <w:ind w:firstLine="720"/>
        <w:jc w:val="both"/>
        <w:rPr>
          <w:i/>
          <w:iCs/>
          <w:sz w:val="28"/>
          <w:szCs w:val="28"/>
        </w:rPr>
      </w:pPr>
      <w:r w:rsidRPr="00BD535D">
        <w:rPr>
          <w:i/>
          <w:iCs/>
          <w:sz w:val="28"/>
          <w:szCs w:val="28"/>
        </w:rPr>
        <w:t xml:space="preserve"> </w:t>
      </w:r>
      <w:proofErr w:type="spellStart"/>
      <w:r w:rsidRPr="00BD535D">
        <w:rPr>
          <w:i/>
          <w:iCs/>
          <w:sz w:val="28"/>
          <w:szCs w:val="28"/>
        </w:rPr>
        <w:t>Thông</w:t>
      </w:r>
      <w:proofErr w:type="spellEnd"/>
      <w:r w:rsidRPr="00BD535D">
        <w:rPr>
          <w:i/>
          <w:iCs/>
          <w:sz w:val="28"/>
          <w:szCs w:val="28"/>
        </w:rPr>
        <w:t xml:space="preserve"> </w:t>
      </w:r>
      <w:proofErr w:type="spellStart"/>
      <w:r w:rsidRPr="00BD535D">
        <w:rPr>
          <w:i/>
          <w:iCs/>
          <w:sz w:val="28"/>
          <w:szCs w:val="28"/>
        </w:rPr>
        <w:t>tư</w:t>
      </w:r>
      <w:proofErr w:type="spellEnd"/>
      <w:r w:rsidRPr="00BD535D">
        <w:rPr>
          <w:i/>
          <w:iCs/>
          <w:sz w:val="28"/>
          <w:szCs w:val="28"/>
        </w:rPr>
        <w:t xml:space="preserve"> số 27/2019/TT-BYT </w:t>
      </w:r>
      <w:proofErr w:type="spellStart"/>
      <w:r w:rsidRPr="00BD535D">
        <w:rPr>
          <w:i/>
          <w:iCs/>
          <w:sz w:val="28"/>
          <w:szCs w:val="28"/>
        </w:rPr>
        <w:t>ngày</w:t>
      </w:r>
      <w:proofErr w:type="spellEnd"/>
      <w:r w:rsidRPr="00BD535D">
        <w:rPr>
          <w:i/>
          <w:iCs/>
          <w:sz w:val="28"/>
          <w:szCs w:val="28"/>
        </w:rPr>
        <w:t xml:space="preserve"> 27/9/2019 của </w:t>
      </w:r>
      <w:proofErr w:type="spellStart"/>
      <w:r w:rsidRPr="00BD535D">
        <w:rPr>
          <w:i/>
          <w:iCs/>
          <w:sz w:val="28"/>
          <w:szCs w:val="28"/>
        </w:rPr>
        <w:t>Bộ</w:t>
      </w:r>
      <w:proofErr w:type="spellEnd"/>
      <w:r w:rsidRPr="00BD535D">
        <w:rPr>
          <w:i/>
          <w:iCs/>
          <w:sz w:val="28"/>
          <w:szCs w:val="28"/>
        </w:rPr>
        <w:t xml:space="preserve"> Y </w:t>
      </w:r>
      <w:proofErr w:type="spellStart"/>
      <w:r w:rsidRPr="00BD535D">
        <w:rPr>
          <w:i/>
          <w:iCs/>
          <w:sz w:val="28"/>
          <w:szCs w:val="28"/>
        </w:rPr>
        <w:t>tế</w:t>
      </w:r>
      <w:proofErr w:type="spellEnd"/>
      <w:r w:rsidRPr="00BD535D">
        <w:rPr>
          <w:i/>
          <w:iCs/>
          <w:sz w:val="28"/>
          <w:szCs w:val="28"/>
        </w:rPr>
        <w:t xml:space="preserve"> </w:t>
      </w:r>
      <w:proofErr w:type="spellStart"/>
      <w:r w:rsidRPr="00BD535D">
        <w:rPr>
          <w:i/>
          <w:iCs/>
          <w:sz w:val="28"/>
          <w:szCs w:val="28"/>
        </w:rPr>
        <w:t>về</w:t>
      </w:r>
      <w:proofErr w:type="spellEnd"/>
      <w:r w:rsidRPr="00BD535D">
        <w:rPr>
          <w:i/>
          <w:iCs/>
          <w:sz w:val="28"/>
          <w:szCs w:val="28"/>
        </w:rPr>
        <w:t xml:space="preserve"> </w:t>
      </w:r>
      <w:proofErr w:type="spellStart"/>
      <w:r w:rsidRPr="00BD535D">
        <w:rPr>
          <w:i/>
          <w:iCs/>
          <w:sz w:val="28"/>
          <w:szCs w:val="28"/>
        </w:rPr>
        <w:t>việc</w:t>
      </w:r>
      <w:proofErr w:type="spellEnd"/>
      <w:r w:rsidRPr="00BD535D">
        <w:rPr>
          <w:i/>
          <w:iCs/>
          <w:sz w:val="28"/>
          <w:szCs w:val="28"/>
        </w:rPr>
        <w:t xml:space="preserve"> </w:t>
      </w:r>
      <w:bookmarkStart w:id="0" w:name="loai_1_name"/>
      <w:r w:rsidRPr="00BD535D">
        <w:rPr>
          <w:i/>
          <w:iCs/>
          <w:color w:val="000000"/>
          <w:sz w:val="28"/>
          <w:szCs w:val="28"/>
          <w:shd w:val="clear" w:color="auto" w:fill="FFFFFF"/>
          <w:lang w:val="vi-VN"/>
        </w:rPr>
        <w:t>sửa đổi một số điều thông tư số </w:t>
      </w:r>
      <w:bookmarkEnd w:id="0"/>
      <w:r w:rsidRPr="002502DF">
        <w:rPr>
          <w:i/>
          <w:iCs/>
          <w:sz w:val="28"/>
          <w:szCs w:val="28"/>
        </w:rPr>
        <w:fldChar w:fldCharType="begin"/>
      </w:r>
      <w:r w:rsidRPr="002502DF">
        <w:rPr>
          <w:i/>
          <w:iCs/>
          <w:sz w:val="28"/>
          <w:szCs w:val="28"/>
        </w:rPr>
        <w:instrText xml:space="preserve"> HYPERLINK "https://thuvienphapluat.vn/van-ban/quyen-dan-su/thong-tu-17-2012-tt-byt-quy-dinh-cap-va-su-dung-giay-chung-sinh-151185.aspx" \o "Thông tư 17/2012/TT-BYT" \t "_blank" </w:instrText>
      </w:r>
      <w:r w:rsidRPr="002502DF">
        <w:rPr>
          <w:i/>
          <w:iCs/>
          <w:sz w:val="28"/>
          <w:szCs w:val="28"/>
        </w:rPr>
        <w:fldChar w:fldCharType="separate"/>
      </w:r>
      <w:r w:rsidRPr="002502DF">
        <w:rPr>
          <w:rStyle w:val="Hyperlink"/>
          <w:i/>
          <w:iCs/>
          <w:color w:val="auto"/>
          <w:sz w:val="28"/>
          <w:szCs w:val="28"/>
          <w:u w:val="none"/>
          <w:shd w:val="clear" w:color="auto" w:fill="FFFFFF"/>
        </w:rPr>
        <w:t>17/2012/TT-BYT</w:t>
      </w:r>
      <w:r w:rsidRPr="002502DF">
        <w:rPr>
          <w:i/>
          <w:iCs/>
          <w:sz w:val="28"/>
          <w:szCs w:val="28"/>
        </w:rPr>
        <w:fldChar w:fldCharType="end"/>
      </w:r>
      <w:r w:rsidRPr="00BD535D">
        <w:rPr>
          <w:i/>
          <w:iCs/>
          <w:color w:val="000000"/>
          <w:sz w:val="28"/>
          <w:szCs w:val="28"/>
          <w:shd w:val="clear" w:color="auto" w:fill="FFFFFF"/>
        </w:rPr>
        <w:t> </w:t>
      </w:r>
      <w:proofErr w:type="spellStart"/>
      <w:r w:rsidRPr="00BD535D">
        <w:rPr>
          <w:i/>
          <w:iCs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BD535D">
        <w:rPr>
          <w:i/>
          <w:iCs/>
          <w:color w:val="000000"/>
          <w:sz w:val="28"/>
          <w:szCs w:val="28"/>
          <w:shd w:val="clear" w:color="auto" w:fill="FFFFFF"/>
        </w:rPr>
        <w:t xml:space="preserve"> 24 tháng 10 </w:t>
      </w:r>
      <w:proofErr w:type="spellStart"/>
      <w:r w:rsidRPr="00BD535D">
        <w:rPr>
          <w:i/>
          <w:iCs/>
          <w:color w:val="000000"/>
          <w:sz w:val="28"/>
          <w:szCs w:val="28"/>
          <w:shd w:val="clear" w:color="auto" w:fill="FFFFFF"/>
        </w:rPr>
        <w:t>năm</w:t>
      </w:r>
      <w:proofErr w:type="spellEnd"/>
      <w:r w:rsidRPr="00BD535D">
        <w:rPr>
          <w:i/>
          <w:iCs/>
          <w:color w:val="000000"/>
          <w:sz w:val="28"/>
          <w:szCs w:val="28"/>
          <w:shd w:val="clear" w:color="auto" w:fill="FFFFFF"/>
        </w:rPr>
        <w:t xml:space="preserve"> 2012 của </w:t>
      </w:r>
      <w:proofErr w:type="spellStart"/>
      <w:r w:rsidRPr="00BD535D">
        <w:rPr>
          <w:i/>
          <w:iCs/>
          <w:color w:val="000000"/>
          <w:sz w:val="28"/>
          <w:szCs w:val="28"/>
          <w:shd w:val="clear" w:color="auto" w:fill="FFFFFF"/>
        </w:rPr>
        <w:t>Bộ</w:t>
      </w:r>
      <w:proofErr w:type="spellEnd"/>
      <w:r w:rsidRPr="00BD535D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535D">
        <w:rPr>
          <w:i/>
          <w:iCs/>
          <w:color w:val="000000"/>
          <w:sz w:val="28"/>
          <w:szCs w:val="28"/>
          <w:shd w:val="clear" w:color="auto" w:fill="FFFFFF"/>
        </w:rPr>
        <w:t>trưởng</w:t>
      </w:r>
      <w:proofErr w:type="spellEnd"/>
      <w:r w:rsidRPr="00BD535D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535D">
        <w:rPr>
          <w:i/>
          <w:iCs/>
          <w:color w:val="000000"/>
          <w:sz w:val="28"/>
          <w:szCs w:val="28"/>
          <w:shd w:val="clear" w:color="auto" w:fill="FFFFFF"/>
        </w:rPr>
        <w:t>Bộ</w:t>
      </w:r>
      <w:proofErr w:type="spellEnd"/>
      <w:r w:rsidRPr="00BD535D">
        <w:rPr>
          <w:i/>
          <w:iCs/>
          <w:color w:val="000000"/>
          <w:sz w:val="28"/>
          <w:szCs w:val="28"/>
          <w:shd w:val="clear" w:color="auto" w:fill="FFFFFF"/>
        </w:rPr>
        <w:t xml:space="preserve"> Y </w:t>
      </w:r>
      <w:proofErr w:type="spellStart"/>
      <w:r w:rsidRPr="00BD535D">
        <w:rPr>
          <w:i/>
          <w:iCs/>
          <w:color w:val="000000"/>
          <w:sz w:val="28"/>
          <w:szCs w:val="28"/>
          <w:shd w:val="clear" w:color="auto" w:fill="FFFFFF"/>
        </w:rPr>
        <w:t>tế</w:t>
      </w:r>
      <w:proofErr w:type="spellEnd"/>
      <w:r w:rsidRPr="00BD535D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535D">
        <w:rPr>
          <w:i/>
          <w:iCs/>
          <w:color w:val="000000"/>
          <w:sz w:val="28"/>
          <w:szCs w:val="28"/>
          <w:shd w:val="clear" w:color="auto" w:fill="FFFFFF"/>
        </w:rPr>
        <w:t>quy</w:t>
      </w:r>
      <w:proofErr w:type="spellEnd"/>
      <w:r w:rsidRPr="00BD535D">
        <w:rPr>
          <w:i/>
          <w:iCs/>
          <w:color w:val="000000"/>
          <w:sz w:val="28"/>
          <w:szCs w:val="28"/>
          <w:shd w:val="clear" w:color="auto" w:fill="FFFFFF"/>
        </w:rPr>
        <w:t xml:space="preserve"> định </w:t>
      </w:r>
      <w:proofErr w:type="spellStart"/>
      <w:r w:rsidRPr="00BD535D">
        <w:rPr>
          <w:i/>
          <w:iCs/>
          <w:color w:val="000000"/>
          <w:sz w:val="28"/>
          <w:szCs w:val="28"/>
          <w:shd w:val="clear" w:color="auto" w:fill="FFFFFF"/>
        </w:rPr>
        <w:t>cấp</w:t>
      </w:r>
      <w:proofErr w:type="spellEnd"/>
      <w:r w:rsidRPr="00BD535D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535D">
        <w:rPr>
          <w:i/>
          <w:iCs/>
          <w:color w:val="000000"/>
          <w:sz w:val="28"/>
          <w:szCs w:val="28"/>
          <w:shd w:val="clear" w:color="auto" w:fill="FFFFFF"/>
        </w:rPr>
        <w:t>và</w:t>
      </w:r>
      <w:proofErr w:type="spellEnd"/>
      <w:r w:rsidRPr="00BD535D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535D">
        <w:rPr>
          <w:i/>
          <w:iCs/>
          <w:color w:val="000000"/>
          <w:sz w:val="28"/>
          <w:szCs w:val="28"/>
          <w:shd w:val="clear" w:color="auto" w:fill="FFFFFF"/>
        </w:rPr>
        <w:t>sử</w:t>
      </w:r>
      <w:proofErr w:type="spellEnd"/>
      <w:r w:rsidRPr="00BD535D">
        <w:rPr>
          <w:i/>
          <w:iCs/>
          <w:color w:val="000000"/>
          <w:sz w:val="28"/>
          <w:szCs w:val="28"/>
          <w:shd w:val="clear" w:color="auto" w:fill="FFFFFF"/>
        </w:rPr>
        <w:t xml:space="preserve"> dụng </w:t>
      </w:r>
      <w:proofErr w:type="spellStart"/>
      <w:r w:rsidRPr="00BD535D">
        <w:rPr>
          <w:i/>
          <w:iCs/>
          <w:color w:val="000000"/>
          <w:sz w:val="28"/>
          <w:szCs w:val="28"/>
          <w:shd w:val="clear" w:color="auto" w:fill="FFFFFF"/>
        </w:rPr>
        <w:t>giấy</w:t>
      </w:r>
      <w:proofErr w:type="spellEnd"/>
      <w:r w:rsidRPr="00BD535D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535D">
        <w:rPr>
          <w:i/>
          <w:iCs/>
          <w:color w:val="000000"/>
          <w:sz w:val="28"/>
          <w:szCs w:val="28"/>
          <w:shd w:val="clear" w:color="auto" w:fill="FFFFFF"/>
        </w:rPr>
        <w:t>chứng</w:t>
      </w:r>
      <w:proofErr w:type="spellEnd"/>
      <w:r w:rsidRPr="00BD535D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535D">
        <w:rPr>
          <w:i/>
          <w:iCs/>
          <w:color w:val="000000"/>
          <w:sz w:val="28"/>
          <w:szCs w:val="28"/>
          <w:shd w:val="clear" w:color="auto" w:fill="FFFFFF"/>
        </w:rPr>
        <w:t>sinh</w:t>
      </w:r>
      <w:proofErr w:type="spellEnd"/>
      <w:r w:rsidR="00F31F22">
        <w:rPr>
          <w:i/>
          <w:iCs/>
          <w:color w:val="000000"/>
          <w:sz w:val="28"/>
          <w:szCs w:val="28"/>
          <w:shd w:val="clear" w:color="auto" w:fill="FFFFFF"/>
        </w:rPr>
        <w:t>;</w:t>
      </w:r>
    </w:p>
    <w:p w14:paraId="5DABB5E9" w14:textId="77777777" w:rsidR="002C7D57" w:rsidRPr="00EB0759" w:rsidRDefault="002C7D57" w:rsidP="00BD535D">
      <w:pPr>
        <w:spacing w:before="120" w:after="120"/>
        <w:ind w:right="2" w:firstLine="567"/>
        <w:jc w:val="both"/>
        <w:rPr>
          <w:i/>
          <w:sz w:val="28"/>
          <w:szCs w:val="28"/>
        </w:rPr>
      </w:pPr>
      <w:proofErr w:type="spellStart"/>
      <w:r w:rsidRPr="00EB0759">
        <w:rPr>
          <w:i/>
          <w:sz w:val="28"/>
          <w:szCs w:val="28"/>
        </w:rPr>
        <w:t>Thông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tư</w:t>
      </w:r>
      <w:proofErr w:type="spellEnd"/>
      <w:r w:rsidRPr="00EB0759">
        <w:rPr>
          <w:i/>
          <w:sz w:val="28"/>
          <w:szCs w:val="28"/>
        </w:rPr>
        <w:t xml:space="preserve"> 56/2017/TT-BYT </w:t>
      </w:r>
      <w:proofErr w:type="spellStart"/>
      <w:r w:rsidRPr="00EB0759">
        <w:rPr>
          <w:i/>
          <w:sz w:val="28"/>
          <w:szCs w:val="28"/>
        </w:rPr>
        <w:t>ngày</w:t>
      </w:r>
      <w:proofErr w:type="spellEnd"/>
      <w:r w:rsidRPr="00EB0759">
        <w:rPr>
          <w:i/>
          <w:sz w:val="28"/>
          <w:szCs w:val="28"/>
        </w:rPr>
        <w:t xml:space="preserve"> 29 tháng 12 </w:t>
      </w:r>
      <w:proofErr w:type="spellStart"/>
      <w:r w:rsidRPr="00EB0759">
        <w:rPr>
          <w:i/>
          <w:sz w:val="28"/>
          <w:szCs w:val="28"/>
        </w:rPr>
        <w:t>năm</w:t>
      </w:r>
      <w:proofErr w:type="spellEnd"/>
      <w:r w:rsidRPr="00EB0759">
        <w:rPr>
          <w:i/>
          <w:sz w:val="28"/>
          <w:szCs w:val="28"/>
        </w:rPr>
        <w:t xml:space="preserve"> 2017 của </w:t>
      </w:r>
      <w:proofErr w:type="spellStart"/>
      <w:r w:rsidRPr="00EB0759">
        <w:rPr>
          <w:i/>
          <w:sz w:val="28"/>
          <w:szCs w:val="28"/>
        </w:rPr>
        <w:t>Bộ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trưởng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Bộ</w:t>
      </w:r>
      <w:proofErr w:type="spellEnd"/>
      <w:r w:rsidRPr="00EB0759">
        <w:rPr>
          <w:i/>
          <w:sz w:val="28"/>
          <w:szCs w:val="28"/>
        </w:rPr>
        <w:t xml:space="preserve"> Y </w:t>
      </w:r>
      <w:proofErr w:type="spellStart"/>
      <w:r w:rsidRPr="00EB0759">
        <w:rPr>
          <w:i/>
          <w:sz w:val="28"/>
          <w:szCs w:val="28"/>
        </w:rPr>
        <w:t>tế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về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việc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Quy</w:t>
      </w:r>
      <w:proofErr w:type="spellEnd"/>
      <w:r w:rsidRPr="00EB0759">
        <w:rPr>
          <w:i/>
          <w:sz w:val="28"/>
          <w:szCs w:val="28"/>
        </w:rPr>
        <w:t xml:space="preserve"> định chi tiết </w:t>
      </w:r>
      <w:proofErr w:type="spellStart"/>
      <w:r w:rsidRPr="00EB0759">
        <w:rPr>
          <w:i/>
          <w:sz w:val="28"/>
          <w:szCs w:val="28"/>
        </w:rPr>
        <w:t>thi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hành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luật</w:t>
      </w:r>
      <w:proofErr w:type="spellEnd"/>
      <w:r w:rsidRPr="00EB0759">
        <w:rPr>
          <w:i/>
          <w:sz w:val="28"/>
          <w:szCs w:val="28"/>
        </w:rPr>
        <w:t xml:space="preserve"> Bảo </w:t>
      </w:r>
      <w:proofErr w:type="spellStart"/>
      <w:r w:rsidRPr="00EB0759">
        <w:rPr>
          <w:i/>
          <w:sz w:val="28"/>
          <w:szCs w:val="28"/>
        </w:rPr>
        <w:t>hiểm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xã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hội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và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luật</w:t>
      </w:r>
      <w:proofErr w:type="spellEnd"/>
      <w:r w:rsidRPr="00EB0759">
        <w:rPr>
          <w:i/>
          <w:sz w:val="28"/>
          <w:szCs w:val="28"/>
        </w:rPr>
        <w:t xml:space="preserve"> an </w:t>
      </w:r>
      <w:proofErr w:type="spellStart"/>
      <w:r w:rsidRPr="00EB0759">
        <w:rPr>
          <w:i/>
          <w:sz w:val="28"/>
          <w:szCs w:val="28"/>
        </w:rPr>
        <w:t>toàn</w:t>
      </w:r>
      <w:proofErr w:type="spellEnd"/>
      <w:r w:rsidRPr="00EB0759">
        <w:rPr>
          <w:i/>
          <w:sz w:val="28"/>
          <w:szCs w:val="28"/>
        </w:rPr>
        <w:t xml:space="preserve"> vệ </w:t>
      </w:r>
      <w:proofErr w:type="spellStart"/>
      <w:r w:rsidRPr="00EB0759">
        <w:rPr>
          <w:i/>
          <w:sz w:val="28"/>
          <w:szCs w:val="28"/>
        </w:rPr>
        <w:t>sinh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lao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động</w:t>
      </w:r>
      <w:proofErr w:type="spellEnd"/>
      <w:r w:rsidRPr="00EB0759">
        <w:rPr>
          <w:i/>
          <w:sz w:val="28"/>
          <w:szCs w:val="28"/>
        </w:rPr>
        <w:t xml:space="preserve"> thuộc </w:t>
      </w:r>
      <w:proofErr w:type="spellStart"/>
      <w:r w:rsidRPr="00EB0759">
        <w:rPr>
          <w:i/>
          <w:sz w:val="28"/>
          <w:szCs w:val="28"/>
        </w:rPr>
        <w:t>lĩnh</w:t>
      </w:r>
      <w:proofErr w:type="spellEnd"/>
      <w:r w:rsidRPr="00EB0759">
        <w:rPr>
          <w:i/>
          <w:sz w:val="28"/>
          <w:szCs w:val="28"/>
        </w:rPr>
        <w:t xml:space="preserve"> </w:t>
      </w:r>
      <w:proofErr w:type="spellStart"/>
      <w:r w:rsidRPr="00EB0759">
        <w:rPr>
          <w:i/>
          <w:sz w:val="28"/>
          <w:szCs w:val="28"/>
        </w:rPr>
        <w:t>vực</w:t>
      </w:r>
      <w:proofErr w:type="spellEnd"/>
      <w:r w:rsidRPr="00EB0759">
        <w:rPr>
          <w:i/>
          <w:sz w:val="28"/>
          <w:szCs w:val="28"/>
        </w:rPr>
        <w:t xml:space="preserve"> y </w:t>
      </w:r>
      <w:proofErr w:type="spellStart"/>
      <w:r w:rsidRPr="00EB0759">
        <w:rPr>
          <w:i/>
          <w:sz w:val="28"/>
          <w:szCs w:val="28"/>
        </w:rPr>
        <w:t>tế</w:t>
      </w:r>
      <w:proofErr w:type="spellEnd"/>
      <w:r w:rsidRPr="00EB0759">
        <w:rPr>
          <w:i/>
          <w:sz w:val="28"/>
          <w:szCs w:val="28"/>
        </w:rPr>
        <w:t>;</w:t>
      </w:r>
      <w:bookmarkStart w:id="1" w:name="_GoBack"/>
      <w:bookmarkEnd w:id="1"/>
    </w:p>
    <w:p w14:paraId="19058FF1" w14:textId="77777777" w:rsidR="00AF2272" w:rsidRPr="00EB0759" w:rsidRDefault="00AF2272" w:rsidP="00EB0759">
      <w:pPr>
        <w:pStyle w:val="NormalWeb"/>
        <w:shd w:val="clear" w:color="auto" w:fill="FFFFFF"/>
        <w:spacing w:before="120" w:beforeAutospacing="0" w:after="120" w:afterAutospacing="0" w:line="276" w:lineRule="auto"/>
        <w:ind w:right="2" w:firstLine="567"/>
        <w:jc w:val="both"/>
        <w:rPr>
          <w:i/>
          <w:color w:val="000000" w:themeColor="text1"/>
          <w:sz w:val="28"/>
          <w:szCs w:val="28"/>
        </w:rPr>
      </w:pPr>
      <w:r w:rsidRPr="00EB0759">
        <w:rPr>
          <w:i/>
          <w:color w:val="000000" w:themeColor="text1"/>
          <w:sz w:val="28"/>
          <w:szCs w:val="28"/>
          <w:lang w:val="nl-NL"/>
        </w:rPr>
        <w:t xml:space="preserve">Theo đề nghị của </w:t>
      </w:r>
      <w:r w:rsidR="007F64AB" w:rsidRPr="00EB0759">
        <w:rPr>
          <w:i/>
          <w:color w:val="000000" w:themeColor="text1"/>
          <w:sz w:val="28"/>
          <w:szCs w:val="28"/>
          <w:lang w:val="nl-NL"/>
        </w:rPr>
        <w:t>Trưởng Phòng Kế hoạch tổng hợp.</w:t>
      </w:r>
    </w:p>
    <w:p w14:paraId="056FC648" w14:textId="77777777" w:rsidR="00AF2272" w:rsidRPr="00EB0759" w:rsidRDefault="00AF2272" w:rsidP="00EB0759">
      <w:pPr>
        <w:pStyle w:val="Heading1"/>
        <w:tabs>
          <w:tab w:val="center" w:pos="4393"/>
          <w:tab w:val="left" w:pos="5777"/>
        </w:tabs>
        <w:spacing w:before="120" w:after="120" w:line="276" w:lineRule="auto"/>
        <w:ind w:left="0" w:right="2"/>
        <w:rPr>
          <w:color w:val="000000" w:themeColor="text1"/>
        </w:rPr>
      </w:pPr>
      <w:r w:rsidRPr="00EB0759">
        <w:rPr>
          <w:color w:val="000000" w:themeColor="text1"/>
        </w:rPr>
        <w:t>QUYẾT ĐỊNH:</w:t>
      </w:r>
    </w:p>
    <w:p w14:paraId="2C166557" w14:textId="77777777" w:rsidR="00652ED8" w:rsidRPr="00EB0759" w:rsidRDefault="00AF2272" w:rsidP="00BD535D">
      <w:pPr>
        <w:pStyle w:val="BodyText"/>
        <w:spacing w:before="120" w:after="120"/>
        <w:ind w:right="-142" w:firstLine="567"/>
        <w:jc w:val="both"/>
        <w:rPr>
          <w:i w:val="0"/>
          <w:iCs/>
        </w:rPr>
      </w:pPr>
      <w:r w:rsidRPr="00EB0759">
        <w:rPr>
          <w:b/>
          <w:i w:val="0"/>
          <w:iCs/>
          <w:lang w:val="vi-VN"/>
        </w:rPr>
        <w:t xml:space="preserve">Điều 1. </w:t>
      </w:r>
      <w:r w:rsidRPr="00EB0759">
        <w:rPr>
          <w:i w:val="0"/>
          <w:iCs/>
        </w:rPr>
        <w:t xml:space="preserve">Ban </w:t>
      </w:r>
      <w:proofErr w:type="spellStart"/>
      <w:r w:rsidRPr="00EB0759">
        <w:rPr>
          <w:i w:val="0"/>
          <w:iCs/>
        </w:rPr>
        <w:t>hành</w:t>
      </w:r>
      <w:proofErr w:type="spellEnd"/>
      <w:r w:rsidRPr="00EB0759">
        <w:rPr>
          <w:i w:val="0"/>
          <w:iCs/>
        </w:rPr>
        <w:t xml:space="preserve"> </w:t>
      </w:r>
      <w:proofErr w:type="spellStart"/>
      <w:r w:rsidRPr="00EB0759">
        <w:rPr>
          <w:i w:val="0"/>
          <w:iCs/>
        </w:rPr>
        <w:t>kèm</w:t>
      </w:r>
      <w:proofErr w:type="spellEnd"/>
      <w:r w:rsidRPr="00EB0759">
        <w:rPr>
          <w:i w:val="0"/>
          <w:iCs/>
        </w:rPr>
        <w:t xml:space="preserve"> </w:t>
      </w:r>
      <w:proofErr w:type="spellStart"/>
      <w:r w:rsidRPr="00EB0759">
        <w:rPr>
          <w:i w:val="0"/>
          <w:iCs/>
        </w:rPr>
        <w:t>theo</w:t>
      </w:r>
      <w:proofErr w:type="spellEnd"/>
      <w:r w:rsidRPr="00EB0759">
        <w:rPr>
          <w:i w:val="0"/>
          <w:iCs/>
        </w:rPr>
        <w:t xml:space="preserve"> </w:t>
      </w:r>
      <w:proofErr w:type="spellStart"/>
      <w:r w:rsidRPr="00EB0759">
        <w:rPr>
          <w:i w:val="0"/>
          <w:iCs/>
        </w:rPr>
        <w:t>Quyết</w:t>
      </w:r>
      <w:proofErr w:type="spellEnd"/>
      <w:r w:rsidRPr="00EB0759">
        <w:rPr>
          <w:i w:val="0"/>
          <w:iCs/>
        </w:rPr>
        <w:t xml:space="preserve"> định này </w:t>
      </w:r>
      <w:r w:rsidR="007F64AB" w:rsidRPr="00EB0759">
        <w:rPr>
          <w:i w:val="0"/>
        </w:rPr>
        <w:t>các q</w:t>
      </w:r>
      <w:r w:rsidR="007F64AB" w:rsidRPr="00EB0759">
        <w:rPr>
          <w:i w:val="0"/>
          <w:lang w:val="vi-VN"/>
        </w:rPr>
        <w:t>u</w:t>
      </w:r>
      <w:r w:rsidR="007F64AB" w:rsidRPr="00EB0759">
        <w:rPr>
          <w:i w:val="0"/>
        </w:rPr>
        <w:t>y</w:t>
      </w:r>
      <w:r w:rsidR="007F64AB" w:rsidRPr="00EB0759">
        <w:rPr>
          <w:i w:val="0"/>
          <w:lang w:val="vi-VN"/>
        </w:rPr>
        <w:t xml:space="preserve"> </w:t>
      </w:r>
      <w:proofErr w:type="spellStart"/>
      <w:r w:rsidR="007F64AB" w:rsidRPr="00EB0759">
        <w:rPr>
          <w:i w:val="0"/>
        </w:rPr>
        <w:t>trình</w:t>
      </w:r>
      <w:proofErr w:type="spellEnd"/>
      <w:r w:rsidR="007F64AB" w:rsidRPr="00EB0759">
        <w:rPr>
          <w:i w:val="0"/>
        </w:rPr>
        <w:t xml:space="preserve"> </w:t>
      </w:r>
      <w:r w:rsidRPr="00EB0759">
        <w:rPr>
          <w:i w:val="0"/>
          <w:iCs/>
        </w:rPr>
        <w:t xml:space="preserve">được </w:t>
      </w:r>
      <w:proofErr w:type="spellStart"/>
      <w:r w:rsidRPr="00EB0759">
        <w:rPr>
          <w:i w:val="0"/>
          <w:iCs/>
        </w:rPr>
        <w:t>áp</w:t>
      </w:r>
      <w:proofErr w:type="spellEnd"/>
      <w:r w:rsidRPr="00EB0759">
        <w:rPr>
          <w:i w:val="0"/>
          <w:iCs/>
        </w:rPr>
        <w:t xml:space="preserve"> dụng </w:t>
      </w:r>
      <w:proofErr w:type="spellStart"/>
      <w:r w:rsidRPr="00EB0759">
        <w:rPr>
          <w:i w:val="0"/>
          <w:iCs/>
        </w:rPr>
        <w:t>thực</w:t>
      </w:r>
      <w:proofErr w:type="spellEnd"/>
      <w:r w:rsidRPr="00EB0759">
        <w:rPr>
          <w:i w:val="0"/>
          <w:iCs/>
        </w:rPr>
        <w:t xml:space="preserve"> hiện tại Bệnh </w:t>
      </w:r>
      <w:proofErr w:type="spellStart"/>
      <w:r w:rsidRPr="00EB0759">
        <w:rPr>
          <w:i w:val="0"/>
          <w:iCs/>
        </w:rPr>
        <w:t>viện</w:t>
      </w:r>
      <w:proofErr w:type="spellEnd"/>
      <w:r w:rsidRPr="00EB0759">
        <w:rPr>
          <w:i w:val="0"/>
          <w:iCs/>
        </w:rPr>
        <w:t xml:space="preserve"> </w:t>
      </w:r>
      <w:proofErr w:type="spellStart"/>
      <w:r w:rsidRPr="00EB0759">
        <w:rPr>
          <w:i w:val="0"/>
          <w:iCs/>
        </w:rPr>
        <w:t>Đa</w:t>
      </w:r>
      <w:proofErr w:type="spellEnd"/>
      <w:r w:rsidRPr="00EB0759">
        <w:rPr>
          <w:i w:val="0"/>
          <w:iCs/>
        </w:rPr>
        <w:t xml:space="preserve"> </w:t>
      </w:r>
      <w:proofErr w:type="spellStart"/>
      <w:r w:rsidRPr="00EB0759">
        <w:rPr>
          <w:i w:val="0"/>
          <w:iCs/>
        </w:rPr>
        <w:t>khoa</w:t>
      </w:r>
      <w:proofErr w:type="spellEnd"/>
      <w:r w:rsidRPr="00EB0759">
        <w:rPr>
          <w:i w:val="0"/>
          <w:iCs/>
        </w:rPr>
        <w:t xml:space="preserve"> </w:t>
      </w:r>
      <w:proofErr w:type="spellStart"/>
      <w:r w:rsidRPr="00EB0759">
        <w:rPr>
          <w:i w:val="0"/>
          <w:iCs/>
        </w:rPr>
        <w:t>Yersin</w:t>
      </w:r>
      <w:proofErr w:type="spellEnd"/>
      <w:r w:rsidRPr="00EB0759">
        <w:rPr>
          <w:i w:val="0"/>
          <w:iCs/>
        </w:rPr>
        <w:t xml:space="preserve"> </w:t>
      </w:r>
      <w:proofErr w:type="spellStart"/>
      <w:r w:rsidRPr="00EB0759">
        <w:rPr>
          <w:i w:val="0"/>
          <w:iCs/>
        </w:rPr>
        <w:t>Nha</w:t>
      </w:r>
      <w:proofErr w:type="spellEnd"/>
      <w:r w:rsidRPr="00EB0759">
        <w:rPr>
          <w:i w:val="0"/>
          <w:iCs/>
        </w:rPr>
        <w:t xml:space="preserve"> </w:t>
      </w:r>
      <w:proofErr w:type="spellStart"/>
      <w:r w:rsidRPr="00EB0759">
        <w:rPr>
          <w:i w:val="0"/>
          <w:iCs/>
        </w:rPr>
        <w:t>Trang</w:t>
      </w:r>
      <w:proofErr w:type="spellEnd"/>
      <w:r w:rsidR="007F64AB" w:rsidRPr="00EB0759">
        <w:rPr>
          <w:i w:val="0"/>
          <w:iCs/>
          <w:lang w:val="vi-VN"/>
        </w:rPr>
        <w:t xml:space="preserve">, </w:t>
      </w:r>
      <w:proofErr w:type="spellStart"/>
      <w:r w:rsidR="007F64AB" w:rsidRPr="00EB0759">
        <w:rPr>
          <w:i w:val="0"/>
          <w:iCs/>
        </w:rPr>
        <w:t>bao</w:t>
      </w:r>
      <w:proofErr w:type="spellEnd"/>
      <w:r w:rsidR="007F64AB" w:rsidRPr="00EB0759">
        <w:rPr>
          <w:i w:val="0"/>
          <w:iCs/>
        </w:rPr>
        <w:t xml:space="preserve"> gồm:</w:t>
      </w:r>
    </w:p>
    <w:p w14:paraId="723A8262" w14:textId="77777777" w:rsidR="00652ED8" w:rsidRPr="00BD535D" w:rsidRDefault="00652ED8" w:rsidP="00BD535D">
      <w:pPr>
        <w:pStyle w:val="BodyText"/>
        <w:spacing w:before="120" w:after="120"/>
        <w:ind w:right="-142" w:firstLine="567"/>
        <w:jc w:val="both"/>
        <w:rPr>
          <w:iCs/>
        </w:rPr>
      </w:pPr>
      <w:r w:rsidRPr="00EB0759">
        <w:rPr>
          <w:i w:val="0"/>
          <w:iCs/>
        </w:rPr>
        <w:lastRenderedPageBreak/>
        <w:t xml:space="preserve">- </w:t>
      </w:r>
      <w:proofErr w:type="spellStart"/>
      <w:r w:rsidR="00E56879" w:rsidRPr="00EB0759">
        <w:rPr>
          <w:i w:val="0"/>
        </w:rPr>
        <w:t>Quy</w:t>
      </w:r>
      <w:proofErr w:type="spellEnd"/>
      <w:r w:rsidR="00E56879" w:rsidRPr="00EB0759">
        <w:rPr>
          <w:i w:val="0"/>
        </w:rPr>
        <w:t xml:space="preserve"> </w:t>
      </w:r>
      <w:proofErr w:type="spellStart"/>
      <w:r w:rsidR="00E56879" w:rsidRPr="00EB0759">
        <w:rPr>
          <w:i w:val="0"/>
        </w:rPr>
        <w:t>trình</w:t>
      </w:r>
      <w:proofErr w:type="spellEnd"/>
      <w:r w:rsidR="00E56879" w:rsidRPr="00EB0759">
        <w:rPr>
          <w:i w:val="0"/>
        </w:rPr>
        <w:t xml:space="preserve"> </w:t>
      </w:r>
      <w:proofErr w:type="spellStart"/>
      <w:r w:rsidR="00147EDF" w:rsidRPr="00EB0759">
        <w:rPr>
          <w:i w:val="0"/>
        </w:rPr>
        <w:t>cấp</w:t>
      </w:r>
      <w:proofErr w:type="spellEnd"/>
      <w:r w:rsidR="00147EDF" w:rsidRPr="00EB0759">
        <w:rPr>
          <w:i w:val="0"/>
        </w:rPr>
        <w:t xml:space="preserve"> </w:t>
      </w:r>
      <w:proofErr w:type="spellStart"/>
      <w:r w:rsidR="00147EDF" w:rsidRPr="00EB0759">
        <w:rPr>
          <w:i w:val="0"/>
        </w:rPr>
        <w:t>mới</w:t>
      </w:r>
      <w:proofErr w:type="spellEnd"/>
      <w:r w:rsidR="00147EDF" w:rsidRPr="00EB0759">
        <w:rPr>
          <w:i w:val="0"/>
        </w:rPr>
        <w:t xml:space="preserve"> </w:t>
      </w:r>
      <w:proofErr w:type="spellStart"/>
      <w:r w:rsidR="00147EDF" w:rsidRPr="00EB0759">
        <w:rPr>
          <w:i w:val="0"/>
        </w:rPr>
        <w:t>giấy</w:t>
      </w:r>
      <w:proofErr w:type="spellEnd"/>
      <w:r w:rsidR="00147EDF" w:rsidRPr="00EB0759">
        <w:rPr>
          <w:i w:val="0"/>
        </w:rPr>
        <w:t xml:space="preserve"> </w:t>
      </w:r>
      <w:proofErr w:type="spellStart"/>
      <w:r w:rsidR="00147EDF" w:rsidRPr="00EB0759">
        <w:rPr>
          <w:i w:val="0"/>
        </w:rPr>
        <w:t>báo</w:t>
      </w:r>
      <w:proofErr w:type="spellEnd"/>
      <w:r w:rsidR="00147EDF" w:rsidRPr="00EB0759">
        <w:rPr>
          <w:i w:val="0"/>
        </w:rPr>
        <w:t xml:space="preserve"> </w:t>
      </w:r>
      <w:proofErr w:type="spellStart"/>
      <w:r w:rsidR="00147EDF" w:rsidRPr="00EB0759">
        <w:rPr>
          <w:i w:val="0"/>
        </w:rPr>
        <w:t>tử</w:t>
      </w:r>
      <w:proofErr w:type="spellEnd"/>
      <w:r w:rsidR="00147EDF" w:rsidRPr="00EB0759">
        <w:rPr>
          <w:i w:val="0"/>
        </w:rPr>
        <w:t xml:space="preserve"> </w:t>
      </w:r>
      <w:proofErr w:type="spellStart"/>
      <w:r w:rsidR="00147EDF" w:rsidRPr="00EB0759">
        <w:rPr>
          <w:i w:val="0"/>
        </w:rPr>
        <w:t>và</w:t>
      </w:r>
      <w:proofErr w:type="spellEnd"/>
      <w:r w:rsidR="00147EDF" w:rsidRPr="00EB0759">
        <w:rPr>
          <w:i w:val="0"/>
        </w:rPr>
        <w:t xml:space="preserve"> </w:t>
      </w:r>
      <w:proofErr w:type="spellStart"/>
      <w:r w:rsidR="00147EDF" w:rsidRPr="00EB0759">
        <w:rPr>
          <w:i w:val="0"/>
        </w:rPr>
        <w:t>liên</w:t>
      </w:r>
      <w:proofErr w:type="spellEnd"/>
      <w:r w:rsidR="00147EDF" w:rsidRPr="00EB0759">
        <w:rPr>
          <w:i w:val="0"/>
        </w:rPr>
        <w:t xml:space="preserve"> </w:t>
      </w:r>
      <w:proofErr w:type="spellStart"/>
      <w:r w:rsidR="00147EDF" w:rsidRPr="00EB0759">
        <w:rPr>
          <w:i w:val="0"/>
        </w:rPr>
        <w:t>thông</w:t>
      </w:r>
      <w:proofErr w:type="spellEnd"/>
      <w:r w:rsidR="00147EDF" w:rsidRPr="00EB0759">
        <w:rPr>
          <w:i w:val="0"/>
        </w:rPr>
        <w:t xml:space="preserve"> </w:t>
      </w:r>
      <w:proofErr w:type="spellStart"/>
      <w:r w:rsidR="00147EDF" w:rsidRPr="00EB0759">
        <w:rPr>
          <w:i w:val="0"/>
        </w:rPr>
        <w:t>dữ</w:t>
      </w:r>
      <w:proofErr w:type="spellEnd"/>
      <w:r w:rsidR="00147EDF" w:rsidRPr="00EB0759">
        <w:rPr>
          <w:i w:val="0"/>
        </w:rPr>
        <w:t xml:space="preserve"> </w:t>
      </w:r>
      <w:proofErr w:type="spellStart"/>
      <w:r w:rsidR="00147EDF" w:rsidRPr="00EB0759">
        <w:rPr>
          <w:i w:val="0"/>
        </w:rPr>
        <w:t>liệu</w:t>
      </w:r>
      <w:proofErr w:type="spellEnd"/>
      <w:r w:rsidR="00147EDF" w:rsidRPr="00EB0759">
        <w:rPr>
          <w:i w:val="0"/>
        </w:rPr>
        <w:t xml:space="preserve"> </w:t>
      </w:r>
      <w:proofErr w:type="spellStart"/>
      <w:r w:rsidR="00147EDF" w:rsidRPr="00EB0759">
        <w:rPr>
          <w:i w:val="0"/>
        </w:rPr>
        <w:t>theo</w:t>
      </w:r>
      <w:proofErr w:type="spellEnd"/>
      <w:r w:rsidR="00147EDF" w:rsidRPr="00EB0759">
        <w:rPr>
          <w:i w:val="0"/>
        </w:rPr>
        <w:t xml:space="preserve"> đề </w:t>
      </w:r>
      <w:proofErr w:type="spellStart"/>
      <w:r w:rsidR="00147EDF" w:rsidRPr="00EB0759">
        <w:rPr>
          <w:i w:val="0"/>
        </w:rPr>
        <w:t>án</w:t>
      </w:r>
      <w:proofErr w:type="spellEnd"/>
      <w:r w:rsidR="00147EDF" w:rsidRPr="00EB0759">
        <w:rPr>
          <w:i w:val="0"/>
        </w:rPr>
        <w:t xml:space="preserve"> 06</w:t>
      </w:r>
      <w:r w:rsidR="00E56879" w:rsidRPr="00EB0759">
        <w:rPr>
          <w:i w:val="0"/>
        </w:rPr>
        <w:t xml:space="preserve"> </w:t>
      </w:r>
      <w:r w:rsidR="00E56879" w:rsidRPr="00BD535D">
        <w:rPr>
          <w:iCs/>
        </w:rPr>
        <w:t>(</w:t>
      </w:r>
      <w:proofErr w:type="spellStart"/>
      <w:r w:rsidR="00E56879" w:rsidRPr="00BD535D">
        <w:rPr>
          <w:iCs/>
        </w:rPr>
        <w:t>Đính</w:t>
      </w:r>
      <w:proofErr w:type="spellEnd"/>
      <w:r w:rsidR="00E56879" w:rsidRPr="00BD535D">
        <w:rPr>
          <w:iCs/>
        </w:rPr>
        <w:t xml:space="preserve"> </w:t>
      </w:r>
      <w:proofErr w:type="spellStart"/>
      <w:r w:rsidR="00E56879" w:rsidRPr="00BD535D">
        <w:rPr>
          <w:iCs/>
        </w:rPr>
        <w:t>kèm</w:t>
      </w:r>
      <w:proofErr w:type="spellEnd"/>
      <w:r w:rsidR="00E56879" w:rsidRPr="00BD535D">
        <w:rPr>
          <w:iCs/>
        </w:rPr>
        <w:t xml:space="preserve"> </w:t>
      </w:r>
      <w:proofErr w:type="spellStart"/>
      <w:r w:rsidR="00E56879" w:rsidRPr="00BD535D">
        <w:rPr>
          <w:iCs/>
        </w:rPr>
        <w:t>quy</w:t>
      </w:r>
      <w:proofErr w:type="spellEnd"/>
      <w:r w:rsidR="00E56879" w:rsidRPr="00BD535D">
        <w:rPr>
          <w:iCs/>
        </w:rPr>
        <w:t xml:space="preserve"> </w:t>
      </w:r>
      <w:proofErr w:type="spellStart"/>
      <w:r w:rsidR="00E56879" w:rsidRPr="00BD535D">
        <w:rPr>
          <w:iCs/>
        </w:rPr>
        <w:t>trình</w:t>
      </w:r>
      <w:proofErr w:type="spellEnd"/>
      <w:r w:rsidR="00E56879" w:rsidRPr="00BD535D">
        <w:rPr>
          <w:iCs/>
        </w:rPr>
        <w:t>).</w:t>
      </w:r>
    </w:p>
    <w:p w14:paraId="49A8EA41" w14:textId="77777777" w:rsidR="00652ED8" w:rsidRPr="00BD535D" w:rsidRDefault="00652ED8" w:rsidP="00BD535D">
      <w:pPr>
        <w:pStyle w:val="BodyText"/>
        <w:spacing w:before="120" w:after="120"/>
        <w:ind w:right="-142" w:firstLine="567"/>
        <w:jc w:val="both"/>
        <w:rPr>
          <w:iCs/>
        </w:rPr>
      </w:pPr>
      <w:r w:rsidRPr="00EB0759">
        <w:rPr>
          <w:i w:val="0"/>
        </w:rPr>
        <w:t xml:space="preserve">- </w:t>
      </w:r>
      <w:proofErr w:type="spellStart"/>
      <w:r w:rsidR="00147EDF" w:rsidRPr="00EB0759">
        <w:rPr>
          <w:i w:val="0"/>
        </w:rPr>
        <w:t>Quy</w:t>
      </w:r>
      <w:proofErr w:type="spellEnd"/>
      <w:r w:rsidR="00147EDF" w:rsidRPr="00EB0759">
        <w:rPr>
          <w:i w:val="0"/>
        </w:rPr>
        <w:t xml:space="preserve"> </w:t>
      </w:r>
      <w:proofErr w:type="spellStart"/>
      <w:r w:rsidR="00147EDF" w:rsidRPr="00EB0759">
        <w:rPr>
          <w:i w:val="0"/>
        </w:rPr>
        <w:t>trình</w:t>
      </w:r>
      <w:proofErr w:type="spellEnd"/>
      <w:r w:rsidR="00147EDF" w:rsidRPr="00EB0759">
        <w:rPr>
          <w:i w:val="0"/>
        </w:rPr>
        <w:t xml:space="preserve"> </w:t>
      </w:r>
      <w:proofErr w:type="spellStart"/>
      <w:r w:rsidR="00147EDF" w:rsidRPr="00EB0759">
        <w:rPr>
          <w:i w:val="0"/>
        </w:rPr>
        <w:t>cấp</w:t>
      </w:r>
      <w:proofErr w:type="spellEnd"/>
      <w:r w:rsidR="00147EDF" w:rsidRPr="00EB0759">
        <w:rPr>
          <w:i w:val="0"/>
        </w:rPr>
        <w:t xml:space="preserve"> lại </w:t>
      </w:r>
      <w:proofErr w:type="spellStart"/>
      <w:r w:rsidR="00147EDF" w:rsidRPr="00EB0759">
        <w:rPr>
          <w:i w:val="0"/>
        </w:rPr>
        <w:t>giấy</w:t>
      </w:r>
      <w:proofErr w:type="spellEnd"/>
      <w:r w:rsidR="00147EDF" w:rsidRPr="00EB0759">
        <w:rPr>
          <w:i w:val="0"/>
        </w:rPr>
        <w:t xml:space="preserve"> </w:t>
      </w:r>
      <w:proofErr w:type="spellStart"/>
      <w:r w:rsidR="00147EDF" w:rsidRPr="00EB0759">
        <w:rPr>
          <w:i w:val="0"/>
        </w:rPr>
        <w:t>báo</w:t>
      </w:r>
      <w:proofErr w:type="spellEnd"/>
      <w:r w:rsidR="00147EDF" w:rsidRPr="00EB0759">
        <w:rPr>
          <w:i w:val="0"/>
        </w:rPr>
        <w:t xml:space="preserve"> </w:t>
      </w:r>
      <w:proofErr w:type="spellStart"/>
      <w:r w:rsidR="00147EDF" w:rsidRPr="00EB0759">
        <w:rPr>
          <w:i w:val="0"/>
        </w:rPr>
        <w:t>tử</w:t>
      </w:r>
      <w:proofErr w:type="spellEnd"/>
      <w:r w:rsidR="00147EDF" w:rsidRPr="00EB0759">
        <w:rPr>
          <w:i w:val="0"/>
        </w:rPr>
        <w:t xml:space="preserve"> </w:t>
      </w:r>
      <w:proofErr w:type="spellStart"/>
      <w:r w:rsidR="00147EDF" w:rsidRPr="00EB0759">
        <w:rPr>
          <w:i w:val="0"/>
        </w:rPr>
        <w:t>và</w:t>
      </w:r>
      <w:proofErr w:type="spellEnd"/>
      <w:r w:rsidR="00147EDF" w:rsidRPr="00EB0759">
        <w:rPr>
          <w:i w:val="0"/>
        </w:rPr>
        <w:t xml:space="preserve"> </w:t>
      </w:r>
      <w:proofErr w:type="spellStart"/>
      <w:r w:rsidR="00147EDF" w:rsidRPr="00EB0759">
        <w:rPr>
          <w:i w:val="0"/>
        </w:rPr>
        <w:t>liên</w:t>
      </w:r>
      <w:proofErr w:type="spellEnd"/>
      <w:r w:rsidR="00147EDF" w:rsidRPr="00EB0759">
        <w:rPr>
          <w:i w:val="0"/>
        </w:rPr>
        <w:t xml:space="preserve"> </w:t>
      </w:r>
      <w:proofErr w:type="spellStart"/>
      <w:r w:rsidR="00147EDF" w:rsidRPr="00EB0759">
        <w:rPr>
          <w:i w:val="0"/>
        </w:rPr>
        <w:t>thông</w:t>
      </w:r>
      <w:proofErr w:type="spellEnd"/>
      <w:r w:rsidR="00147EDF" w:rsidRPr="00EB0759">
        <w:rPr>
          <w:i w:val="0"/>
        </w:rPr>
        <w:t xml:space="preserve"> </w:t>
      </w:r>
      <w:proofErr w:type="spellStart"/>
      <w:r w:rsidR="00147EDF" w:rsidRPr="00EB0759">
        <w:rPr>
          <w:i w:val="0"/>
        </w:rPr>
        <w:t>dữ</w:t>
      </w:r>
      <w:proofErr w:type="spellEnd"/>
      <w:r w:rsidR="00147EDF" w:rsidRPr="00EB0759">
        <w:rPr>
          <w:i w:val="0"/>
        </w:rPr>
        <w:t xml:space="preserve"> </w:t>
      </w:r>
      <w:proofErr w:type="spellStart"/>
      <w:r w:rsidR="00147EDF" w:rsidRPr="00EB0759">
        <w:rPr>
          <w:i w:val="0"/>
        </w:rPr>
        <w:t>liệu</w:t>
      </w:r>
      <w:proofErr w:type="spellEnd"/>
      <w:r w:rsidR="00147EDF" w:rsidRPr="00EB0759">
        <w:rPr>
          <w:i w:val="0"/>
        </w:rPr>
        <w:t xml:space="preserve"> </w:t>
      </w:r>
      <w:proofErr w:type="spellStart"/>
      <w:r w:rsidR="00147EDF" w:rsidRPr="00EB0759">
        <w:rPr>
          <w:i w:val="0"/>
        </w:rPr>
        <w:t>theo</w:t>
      </w:r>
      <w:proofErr w:type="spellEnd"/>
      <w:r w:rsidR="00147EDF" w:rsidRPr="00EB0759">
        <w:rPr>
          <w:i w:val="0"/>
        </w:rPr>
        <w:t xml:space="preserve"> đề </w:t>
      </w:r>
      <w:proofErr w:type="spellStart"/>
      <w:r w:rsidR="00147EDF" w:rsidRPr="00EB0759">
        <w:rPr>
          <w:i w:val="0"/>
        </w:rPr>
        <w:t>án</w:t>
      </w:r>
      <w:proofErr w:type="spellEnd"/>
      <w:r w:rsidR="00147EDF" w:rsidRPr="00EB0759">
        <w:rPr>
          <w:i w:val="0"/>
        </w:rPr>
        <w:t xml:space="preserve"> 06 </w:t>
      </w:r>
      <w:r w:rsidR="00E56879" w:rsidRPr="00BD535D">
        <w:rPr>
          <w:iCs/>
        </w:rPr>
        <w:t>(</w:t>
      </w:r>
      <w:proofErr w:type="spellStart"/>
      <w:r w:rsidR="00E56879" w:rsidRPr="00BD535D">
        <w:rPr>
          <w:iCs/>
        </w:rPr>
        <w:t>Đính</w:t>
      </w:r>
      <w:proofErr w:type="spellEnd"/>
      <w:r w:rsidR="00E56879" w:rsidRPr="00BD535D">
        <w:rPr>
          <w:iCs/>
        </w:rPr>
        <w:t xml:space="preserve"> </w:t>
      </w:r>
      <w:proofErr w:type="spellStart"/>
      <w:r w:rsidR="00E56879" w:rsidRPr="00BD535D">
        <w:rPr>
          <w:iCs/>
        </w:rPr>
        <w:t>kèm</w:t>
      </w:r>
      <w:proofErr w:type="spellEnd"/>
      <w:r w:rsidR="00E56879" w:rsidRPr="00BD535D">
        <w:rPr>
          <w:iCs/>
        </w:rPr>
        <w:t xml:space="preserve"> </w:t>
      </w:r>
      <w:proofErr w:type="spellStart"/>
      <w:r w:rsidR="00147EDF" w:rsidRPr="00BD535D">
        <w:rPr>
          <w:iCs/>
        </w:rPr>
        <w:t>quy</w:t>
      </w:r>
      <w:proofErr w:type="spellEnd"/>
      <w:r w:rsidR="00147EDF" w:rsidRPr="00BD535D">
        <w:rPr>
          <w:iCs/>
        </w:rPr>
        <w:t xml:space="preserve"> </w:t>
      </w:r>
      <w:proofErr w:type="spellStart"/>
      <w:r w:rsidR="00147EDF" w:rsidRPr="00BD535D">
        <w:rPr>
          <w:iCs/>
        </w:rPr>
        <w:t>trình</w:t>
      </w:r>
      <w:proofErr w:type="spellEnd"/>
      <w:r w:rsidR="00E56879" w:rsidRPr="00BD535D">
        <w:rPr>
          <w:iCs/>
        </w:rPr>
        <w:t>).</w:t>
      </w:r>
    </w:p>
    <w:p w14:paraId="702F94CE" w14:textId="44E23524" w:rsidR="00700013" w:rsidRDefault="00652ED8" w:rsidP="00BD535D">
      <w:pPr>
        <w:pStyle w:val="BodyText"/>
        <w:spacing w:before="120" w:after="120"/>
        <w:ind w:right="-142" w:firstLine="567"/>
        <w:jc w:val="both"/>
        <w:rPr>
          <w:iCs/>
        </w:rPr>
      </w:pPr>
      <w:r w:rsidRPr="00EB0759">
        <w:rPr>
          <w:i w:val="0"/>
        </w:rPr>
        <w:t xml:space="preserve">- </w:t>
      </w:r>
      <w:proofErr w:type="spellStart"/>
      <w:r w:rsidR="00147EDF" w:rsidRPr="00EB0759">
        <w:rPr>
          <w:i w:val="0"/>
        </w:rPr>
        <w:t>Quy</w:t>
      </w:r>
      <w:proofErr w:type="spellEnd"/>
      <w:r w:rsidR="00147EDF" w:rsidRPr="00EB0759">
        <w:rPr>
          <w:i w:val="0"/>
        </w:rPr>
        <w:t xml:space="preserve"> </w:t>
      </w:r>
      <w:proofErr w:type="spellStart"/>
      <w:r w:rsidR="00147EDF" w:rsidRPr="00EB0759">
        <w:rPr>
          <w:i w:val="0"/>
        </w:rPr>
        <w:t>trình</w:t>
      </w:r>
      <w:proofErr w:type="spellEnd"/>
      <w:r w:rsidR="00147EDF" w:rsidRPr="00EB0759">
        <w:rPr>
          <w:i w:val="0"/>
        </w:rPr>
        <w:t xml:space="preserve"> </w:t>
      </w:r>
      <w:proofErr w:type="spellStart"/>
      <w:r w:rsidR="00147EDF" w:rsidRPr="00EB0759">
        <w:rPr>
          <w:i w:val="0"/>
        </w:rPr>
        <w:t>cấp</w:t>
      </w:r>
      <w:proofErr w:type="spellEnd"/>
      <w:r w:rsidR="00147EDF" w:rsidRPr="00EB0759">
        <w:rPr>
          <w:i w:val="0"/>
        </w:rPr>
        <w:t xml:space="preserve"> </w:t>
      </w:r>
      <w:proofErr w:type="spellStart"/>
      <w:r w:rsidR="00147EDF" w:rsidRPr="00EB0759">
        <w:rPr>
          <w:i w:val="0"/>
        </w:rPr>
        <w:t>giấy</w:t>
      </w:r>
      <w:proofErr w:type="spellEnd"/>
      <w:r w:rsidR="00147EDF" w:rsidRPr="00EB0759">
        <w:rPr>
          <w:i w:val="0"/>
        </w:rPr>
        <w:t xml:space="preserve"> </w:t>
      </w:r>
      <w:proofErr w:type="spellStart"/>
      <w:r w:rsidR="00147EDF" w:rsidRPr="00EB0759">
        <w:rPr>
          <w:i w:val="0"/>
        </w:rPr>
        <w:t>chứng</w:t>
      </w:r>
      <w:proofErr w:type="spellEnd"/>
      <w:r w:rsidR="00147EDF" w:rsidRPr="00EB0759">
        <w:rPr>
          <w:i w:val="0"/>
        </w:rPr>
        <w:t xml:space="preserve"> </w:t>
      </w:r>
      <w:proofErr w:type="spellStart"/>
      <w:r w:rsidR="00147EDF" w:rsidRPr="00EB0759">
        <w:rPr>
          <w:i w:val="0"/>
        </w:rPr>
        <w:t>nhận</w:t>
      </w:r>
      <w:proofErr w:type="spellEnd"/>
      <w:r w:rsidR="00147EDF" w:rsidRPr="00EB0759">
        <w:rPr>
          <w:i w:val="0"/>
        </w:rPr>
        <w:t xml:space="preserve"> </w:t>
      </w:r>
      <w:proofErr w:type="spellStart"/>
      <w:r w:rsidR="00147EDF" w:rsidRPr="00EB0759">
        <w:rPr>
          <w:i w:val="0"/>
        </w:rPr>
        <w:t>thương</w:t>
      </w:r>
      <w:proofErr w:type="spellEnd"/>
      <w:r w:rsidR="00147EDF" w:rsidRPr="00EB0759">
        <w:rPr>
          <w:i w:val="0"/>
        </w:rPr>
        <w:t xml:space="preserve"> </w:t>
      </w:r>
      <w:proofErr w:type="spellStart"/>
      <w:r w:rsidR="00147EDF" w:rsidRPr="00EB0759">
        <w:rPr>
          <w:i w:val="0"/>
        </w:rPr>
        <w:t>tích</w:t>
      </w:r>
      <w:proofErr w:type="spellEnd"/>
      <w:r w:rsidR="00147EDF" w:rsidRPr="00EB0759">
        <w:rPr>
          <w:i w:val="0"/>
        </w:rPr>
        <w:t xml:space="preserve">, </w:t>
      </w:r>
      <w:proofErr w:type="spellStart"/>
      <w:r w:rsidR="00147EDF" w:rsidRPr="00EB0759">
        <w:rPr>
          <w:i w:val="0"/>
        </w:rPr>
        <w:t>sao</w:t>
      </w:r>
      <w:proofErr w:type="spellEnd"/>
      <w:r w:rsidR="00147EDF" w:rsidRPr="00EB0759">
        <w:rPr>
          <w:i w:val="0"/>
        </w:rPr>
        <w:t xml:space="preserve"> y </w:t>
      </w:r>
      <w:proofErr w:type="spellStart"/>
      <w:r w:rsidR="00147EDF" w:rsidRPr="00EB0759">
        <w:rPr>
          <w:i w:val="0"/>
        </w:rPr>
        <w:t>hồ</w:t>
      </w:r>
      <w:proofErr w:type="spellEnd"/>
      <w:r w:rsidR="00147EDF" w:rsidRPr="00EB0759">
        <w:rPr>
          <w:i w:val="0"/>
        </w:rPr>
        <w:t xml:space="preserve"> </w:t>
      </w:r>
      <w:proofErr w:type="spellStart"/>
      <w:r w:rsidR="00147EDF" w:rsidRPr="00EB0759">
        <w:rPr>
          <w:i w:val="0"/>
        </w:rPr>
        <w:t>sơ</w:t>
      </w:r>
      <w:proofErr w:type="spellEnd"/>
      <w:r w:rsidR="00147EDF" w:rsidRPr="00EB0759">
        <w:rPr>
          <w:i w:val="0"/>
        </w:rPr>
        <w:t xml:space="preserve"> bệnh </w:t>
      </w:r>
      <w:proofErr w:type="spellStart"/>
      <w:r w:rsidR="00147EDF" w:rsidRPr="00EB0759">
        <w:rPr>
          <w:i w:val="0"/>
        </w:rPr>
        <w:t>án</w:t>
      </w:r>
      <w:proofErr w:type="spellEnd"/>
      <w:r w:rsidR="00147EDF" w:rsidRPr="00EB0759">
        <w:rPr>
          <w:i w:val="0"/>
        </w:rPr>
        <w:t xml:space="preserve">, </w:t>
      </w:r>
      <w:proofErr w:type="spellStart"/>
      <w:r w:rsidR="00147EDF" w:rsidRPr="00EB0759">
        <w:rPr>
          <w:i w:val="0"/>
        </w:rPr>
        <w:t>tóm</w:t>
      </w:r>
      <w:proofErr w:type="spellEnd"/>
      <w:r w:rsidR="00147EDF" w:rsidRPr="00EB0759">
        <w:rPr>
          <w:i w:val="0"/>
        </w:rPr>
        <w:t xml:space="preserve"> </w:t>
      </w:r>
      <w:proofErr w:type="spellStart"/>
      <w:r w:rsidR="00147EDF" w:rsidRPr="00EB0759">
        <w:rPr>
          <w:i w:val="0"/>
        </w:rPr>
        <w:t>tắt</w:t>
      </w:r>
      <w:proofErr w:type="spellEnd"/>
      <w:r w:rsidR="00147EDF" w:rsidRPr="00EB0759">
        <w:rPr>
          <w:i w:val="0"/>
        </w:rPr>
        <w:t xml:space="preserve"> </w:t>
      </w:r>
      <w:proofErr w:type="spellStart"/>
      <w:r w:rsidR="00147EDF" w:rsidRPr="00EB0759">
        <w:rPr>
          <w:i w:val="0"/>
        </w:rPr>
        <w:t>hồ</w:t>
      </w:r>
      <w:proofErr w:type="spellEnd"/>
      <w:r w:rsidR="00147EDF" w:rsidRPr="00EB0759">
        <w:rPr>
          <w:i w:val="0"/>
        </w:rPr>
        <w:t xml:space="preserve"> </w:t>
      </w:r>
      <w:proofErr w:type="spellStart"/>
      <w:r w:rsidR="00147EDF" w:rsidRPr="00EB0759">
        <w:rPr>
          <w:i w:val="0"/>
        </w:rPr>
        <w:t>sơ</w:t>
      </w:r>
      <w:proofErr w:type="spellEnd"/>
      <w:r w:rsidR="00147EDF" w:rsidRPr="00EB0759">
        <w:rPr>
          <w:i w:val="0"/>
        </w:rPr>
        <w:t xml:space="preserve"> bệnh </w:t>
      </w:r>
      <w:proofErr w:type="spellStart"/>
      <w:r w:rsidR="00147EDF" w:rsidRPr="00EB0759">
        <w:rPr>
          <w:i w:val="0"/>
        </w:rPr>
        <w:t>án</w:t>
      </w:r>
      <w:proofErr w:type="spellEnd"/>
      <w:r w:rsidR="00147EDF" w:rsidRPr="00EB0759">
        <w:rPr>
          <w:i w:val="0"/>
        </w:rPr>
        <w:t xml:space="preserve"> </w:t>
      </w:r>
      <w:r w:rsidR="00147EDF" w:rsidRPr="00BD535D">
        <w:rPr>
          <w:iCs/>
        </w:rPr>
        <w:t>(</w:t>
      </w:r>
      <w:proofErr w:type="spellStart"/>
      <w:r w:rsidR="00147EDF" w:rsidRPr="00BD535D">
        <w:rPr>
          <w:iCs/>
        </w:rPr>
        <w:t>Đính</w:t>
      </w:r>
      <w:proofErr w:type="spellEnd"/>
      <w:r w:rsidR="00147EDF" w:rsidRPr="00BD535D">
        <w:rPr>
          <w:iCs/>
        </w:rPr>
        <w:t xml:space="preserve"> </w:t>
      </w:r>
      <w:proofErr w:type="spellStart"/>
      <w:r w:rsidR="00147EDF" w:rsidRPr="00BD535D">
        <w:rPr>
          <w:iCs/>
        </w:rPr>
        <w:t>kèm</w:t>
      </w:r>
      <w:proofErr w:type="spellEnd"/>
      <w:r w:rsidR="00147EDF" w:rsidRPr="00BD535D">
        <w:rPr>
          <w:iCs/>
        </w:rPr>
        <w:t xml:space="preserve"> </w:t>
      </w:r>
      <w:proofErr w:type="spellStart"/>
      <w:r w:rsidR="00147EDF" w:rsidRPr="00BD535D">
        <w:rPr>
          <w:iCs/>
        </w:rPr>
        <w:t>quy</w:t>
      </w:r>
      <w:proofErr w:type="spellEnd"/>
      <w:r w:rsidR="00147EDF" w:rsidRPr="00BD535D">
        <w:rPr>
          <w:iCs/>
        </w:rPr>
        <w:t xml:space="preserve"> </w:t>
      </w:r>
      <w:proofErr w:type="spellStart"/>
      <w:r w:rsidR="00147EDF" w:rsidRPr="00BD535D">
        <w:rPr>
          <w:iCs/>
        </w:rPr>
        <w:t>trình</w:t>
      </w:r>
      <w:proofErr w:type="spellEnd"/>
      <w:r w:rsidR="00147EDF" w:rsidRPr="00BD535D">
        <w:rPr>
          <w:iCs/>
        </w:rPr>
        <w:t>).</w:t>
      </w:r>
    </w:p>
    <w:p w14:paraId="1B0E25AC" w14:textId="011C7559" w:rsidR="009F69F7" w:rsidRPr="00BD535D" w:rsidRDefault="009F69F7" w:rsidP="009F69F7">
      <w:pPr>
        <w:pStyle w:val="BodyText"/>
        <w:spacing w:before="120" w:after="120"/>
        <w:ind w:right="-142" w:firstLine="567"/>
        <w:jc w:val="both"/>
        <w:rPr>
          <w:iCs/>
        </w:rPr>
      </w:pPr>
      <w:r>
        <w:rPr>
          <w:iCs/>
        </w:rPr>
        <w:t xml:space="preserve">- </w:t>
      </w:r>
      <w:proofErr w:type="spellStart"/>
      <w:r w:rsidRPr="00EB0759">
        <w:rPr>
          <w:i w:val="0"/>
        </w:rPr>
        <w:t>Quy</w:t>
      </w:r>
      <w:proofErr w:type="spellEnd"/>
      <w:r w:rsidRPr="00EB0759">
        <w:rPr>
          <w:i w:val="0"/>
        </w:rPr>
        <w:t xml:space="preserve"> </w:t>
      </w:r>
      <w:proofErr w:type="spellStart"/>
      <w:r w:rsidRPr="00EB0759">
        <w:rPr>
          <w:i w:val="0"/>
        </w:rPr>
        <w:t>trình</w:t>
      </w:r>
      <w:proofErr w:type="spellEnd"/>
      <w:r w:rsidRPr="00EB0759">
        <w:rPr>
          <w:i w:val="0"/>
        </w:rPr>
        <w:t xml:space="preserve"> </w:t>
      </w:r>
      <w:proofErr w:type="spellStart"/>
      <w:r w:rsidRPr="00EB0759">
        <w:rPr>
          <w:i w:val="0"/>
        </w:rPr>
        <w:t>cấp</w:t>
      </w:r>
      <w:proofErr w:type="spellEnd"/>
      <w:r w:rsidRPr="00EB0759">
        <w:rPr>
          <w:i w:val="0"/>
        </w:rPr>
        <w:t xml:space="preserve"> </w:t>
      </w:r>
      <w:proofErr w:type="spellStart"/>
      <w:r w:rsidRPr="00EB0759">
        <w:rPr>
          <w:i w:val="0"/>
        </w:rPr>
        <w:t>mới</w:t>
      </w:r>
      <w:proofErr w:type="spellEnd"/>
      <w:r w:rsidRPr="00EB0759">
        <w:rPr>
          <w:i w:val="0"/>
        </w:rPr>
        <w:t xml:space="preserve"> </w:t>
      </w:r>
      <w:proofErr w:type="spellStart"/>
      <w:r w:rsidRPr="00EB0759">
        <w:rPr>
          <w:i w:val="0"/>
        </w:rPr>
        <w:t>giấy</w:t>
      </w:r>
      <w:proofErr w:type="spellEnd"/>
      <w:r w:rsidRPr="00EB0759">
        <w:rPr>
          <w:i w:val="0"/>
        </w:rPr>
        <w:t xml:space="preserve"> </w:t>
      </w:r>
      <w:proofErr w:type="spellStart"/>
      <w:r>
        <w:rPr>
          <w:i w:val="0"/>
        </w:rPr>
        <w:t>chứng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sinh</w:t>
      </w:r>
      <w:proofErr w:type="spellEnd"/>
      <w:r>
        <w:rPr>
          <w:i w:val="0"/>
        </w:rPr>
        <w:t xml:space="preserve"> </w:t>
      </w:r>
      <w:proofErr w:type="spellStart"/>
      <w:r w:rsidRPr="00EB0759">
        <w:rPr>
          <w:i w:val="0"/>
        </w:rPr>
        <w:t>và</w:t>
      </w:r>
      <w:proofErr w:type="spellEnd"/>
      <w:r w:rsidRPr="00EB0759">
        <w:rPr>
          <w:i w:val="0"/>
        </w:rPr>
        <w:t xml:space="preserve"> </w:t>
      </w:r>
      <w:proofErr w:type="spellStart"/>
      <w:r w:rsidRPr="00EB0759">
        <w:rPr>
          <w:i w:val="0"/>
        </w:rPr>
        <w:t>liên</w:t>
      </w:r>
      <w:proofErr w:type="spellEnd"/>
      <w:r w:rsidRPr="00EB0759">
        <w:rPr>
          <w:i w:val="0"/>
        </w:rPr>
        <w:t xml:space="preserve"> </w:t>
      </w:r>
      <w:proofErr w:type="spellStart"/>
      <w:r w:rsidRPr="00EB0759">
        <w:rPr>
          <w:i w:val="0"/>
        </w:rPr>
        <w:t>thông</w:t>
      </w:r>
      <w:proofErr w:type="spellEnd"/>
      <w:r w:rsidRPr="00EB0759">
        <w:rPr>
          <w:i w:val="0"/>
        </w:rPr>
        <w:t xml:space="preserve"> </w:t>
      </w:r>
      <w:proofErr w:type="spellStart"/>
      <w:r w:rsidRPr="00EB0759">
        <w:rPr>
          <w:i w:val="0"/>
        </w:rPr>
        <w:t>dữ</w:t>
      </w:r>
      <w:proofErr w:type="spellEnd"/>
      <w:r w:rsidRPr="00EB0759">
        <w:rPr>
          <w:i w:val="0"/>
        </w:rPr>
        <w:t xml:space="preserve"> </w:t>
      </w:r>
      <w:proofErr w:type="spellStart"/>
      <w:r w:rsidRPr="00EB0759">
        <w:rPr>
          <w:i w:val="0"/>
        </w:rPr>
        <w:t>liệu</w:t>
      </w:r>
      <w:proofErr w:type="spellEnd"/>
      <w:r w:rsidRPr="00EB0759">
        <w:rPr>
          <w:i w:val="0"/>
        </w:rPr>
        <w:t xml:space="preserve"> </w:t>
      </w:r>
      <w:proofErr w:type="spellStart"/>
      <w:r w:rsidRPr="00EB0759">
        <w:rPr>
          <w:i w:val="0"/>
        </w:rPr>
        <w:t>theo</w:t>
      </w:r>
      <w:proofErr w:type="spellEnd"/>
      <w:r w:rsidRPr="00EB0759">
        <w:rPr>
          <w:i w:val="0"/>
        </w:rPr>
        <w:t xml:space="preserve"> đề </w:t>
      </w:r>
      <w:proofErr w:type="spellStart"/>
      <w:r w:rsidRPr="00EB0759">
        <w:rPr>
          <w:i w:val="0"/>
        </w:rPr>
        <w:t>án</w:t>
      </w:r>
      <w:proofErr w:type="spellEnd"/>
      <w:r w:rsidRPr="00EB0759">
        <w:rPr>
          <w:i w:val="0"/>
        </w:rPr>
        <w:t xml:space="preserve"> 06 </w:t>
      </w:r>
      <w:r w:rsidRPr="00BD535D">
        <w:rPr>
          <w:iCs/>
        </w:rPr>
        <w:t>(</w:t>
      </w:r>
      <w:proofErr w:type="spellStart"/>
      <w:r w:rsidRPr="00BD535D">
        <w:rPr>
          <w:iCs/>
        </w:rPr>
        <w:t>Đính</w:t>
      </w:r>
      <w:proofErr w:type="spellEnd"/>
      <w:r w:rsidRPr="00BD535D">
        <w:rPr>
          <w:iCs/>
        </w:rPr>
        <w:t xml:space="preserve"> </w:t>
      </w:r>
      <w:proofErr w:type="spellStart"/>
      <w:r w:rsidRPr="00BD535D">
        <w:rPr>
          <w:iCs/>
        </w:rPr>
        <w:t>kèm</w:t>
      </w:r>
      <w:proofErr w:type="spellEnd"/>
      <w:r w:rsidRPr="00BD535D">
        <w:rPr>
          <w:iCs/>
        </w:rPr>
        <w:t xml:space="preserve"> </w:t>
      </w:r>
      <w:proofErr w:type="spellStart"/>
      <w:r w:rsidRPr="00BD535D">
        <w:rPr>
          <w:iCs/>
        </w:rPr>
        <w:t>quy</w:t>
      </w:r>
      <w:proofErr w:type="spellEnd"/>
      <w:r w:rsidRPr="00BD535D">
        <w:rPr>
          <w:iCs/>
        </w:rPr>
        <w:t xml:space="preserve"> </w:t>
      </w:r>
      <w:proofErr w:type="spellStart"/>
      <w:r w:rsidRPr="00BD535D">
        <w:rPr>
          <w:iCs/>
        </w:rPr>
        <w:t>trình</w:t>
      </w:r>
      <w:proofErr w:type="spellEnd"/>
      <w:r w:rsidRPr="00BD535D">
        <w:rPr>
          <w:iCs/>
        </w:rPr>
        <w:t>).</w:t>
      </w:r>
    </w:p>
    <w:p w14:paraId="351D77E7" w14:textId="3058B6B6" w:rsidR="009F69F7" w:rsidRDefault="009F69F7" w:rsidP="00BD535D">
      <w:pPr>
        <w:pStyle w:val="BodyText"/>
        <w:spacing w:before="120" w:after="120"/>
        <w:ind w:right="-142" w:firstLine="567"/>
        <w:jc w:val="both"/>
        <w:rPr>
          <w:iCs/>
        </w:rPr>
      </w:pPr>
      <w:r w:rsidRPr="00EB0759">
        <w:rPr>
          <w:i w:val="0"/>
        </w:rPr>
        <w:t xml:space="preserve">- </w:t>
      </w:r>
      <w:proofErr w:type="spellStart"/>
      <w:r w:rsidRPr="00EB0759">
        <w:rPr>
          <w:i w:val="0"/>
        </w:rPr>
        <w:t>Quy</w:t>
      </w:r>
      <w:proofErr w:type="spellEnd"/>
      <w:r w:rsidRPr="00EB0759">
        <w:rPr>
          <w:i w:val="0"/>
        </w:rPr>
        <w:t xml:space="preserve"> </w:t>
      </w:r>
      <w:proofErr w:type="spellStart"/>
      <w:r w:rsidRPr="00EB0759">
        <w:rPr>
          <w:i w:val="0"/>
        </w:rPr>
        <w:t>trình</w:t>
      </w:r>
      <w:proofErr w:type="spellEnd"/>
      <w:r w:rsidRPr="00EB0759">
        <w:rPr>
          <w:i w:val="0"/>
        </w:rPr>
        <w:t xml:space="preserve"> </w:t>
      </w:r>
      <w:proofErr w:type="spellStart"/>
      <w:r w:rsidRPr="00EB0759">
        <w:rPr>
          <w:i w:val="0"/>
        </w:rPr>
        <w:t>cấp</w:t>
      </w:r>
      <w:proofErr w:type="spellEnd"/>
      <w:r w:rsidRPr="00EB0759">
        <w:rPr>
          <w:i w:val="0"/>
        </w:rPr>
        <w:t xml:space="preserve"> lại </w:t>
      </w:r>
      <w:proofErr w:type="spellStart"/>
      <w:r w:rsidRPr="00EB0759">
        <w:rPr>
          <w:i w:val="0"/>
        </w:rPr>
        <w:t>giấy</w:t>
      </w:r>
      <w:proofErr w:type="spellEnd"/>
      <w:r w:rsidRPr="00EB0759">
        <w:rPr>
          <w:i w:val="0"/>
        </w:rPr>
        <w:t xml:space="preserve"> </w:t>
      </w:r>
      <w:proofErr w:type="spellStart"/>
      <w:r>
        <w:rPr>
          <w:i w:val="0"/>
        </w:rPr>
        <w:t>chứng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sinh</w:t>
      </w:r>
      <w:proofErr w:type="spellEnd"/>
      <w:r w:rsidRPr="00EB0759">
        <w:rPr>
          <w:i w:val="0"/>
        </w:rPr>
        <w:t xml:space="preserve"> </w:t>
      </w:r>
      <w:proofErr w:type="spellStart"/>
      <w:r w:rsidRPr="00EB0759">
        <w:rPr>
          <w:i w:val="0"/>
        </w:rPr>
        <w:t>và</w:t>
      </w:r>
      <w:proofErr w:type="spellEnd"/>
      <w:r w:rsidRPr="00EB0759">
        <w:rPr>
          <w:i w:val="0"/>
        </w:rPr>
        <w:t xml:space="preserve"> </w:t>
      </w:r>
      <w:proofErr w:type="spellStart"/>
      <w:r w:rsidRPr="00EB0759">
        <w:rPr>
          <w:i w:val="0"/>
        </w:rPr>
        <w:t>liên</w:t>
      </w:r>
      <w:proofErr w:type="spellEnd"/>
      <w:r w:rsidRPr="00EB0759">
        <w:rPr>
          <w:i w:val="0"/>
        </w:rPr>
        <w:t xml:space="preserve"> </w:t>
      </w:r>
      <w:proofErr w:type="spellStart"/>
      <w:r w:rsidRPr="00EB0759">
        <w:rPr>
          <w:i w:val="0"/>
        </w:rPr>
        <w:t>thông</w:t>
      </w:r>
      <w:proofErr w:type="spellEnd"/>
      <w:r w:rsidRPr="00EB0759">
        <w:rPr>
          <w:i w:val="0"/>
        </w:rPr>
        <w:t xml:space="preserve"> </w:t>
      </w:r>
      <w:proofErr w:type="spellStart"/>
      <w:r w:rsidRPr="00EB0759">
        <w:rPr>
          <w:i w:val="0"/>
        </w:rPr>
        <w:t>dữ</w:t>
      </w:r>
      <w:proofErr w:type="spellEnd"/>
      <w:r w:rsidRPr="00EB0759">
        <w:rPr>
          <w:i w:val="0"/>
        </w:rPr>
        <w:t xml:space="preserve"> </w:t>
      </w:r>
      <w:proofErr w:type="spellStart"/>
      <w:r w:rsidRPr="00EB0759">
        <w:rPr>
          <w:i w:val="0"/>
        </w:rPr>
        <w:t>liệu</w:t>
      </w:r>
      <w:proofErr w:type="spellEnd"/>
      <w:r w:rsidRPr="00EB0759">
        <w:rPr>
          <w:i w:val="0"/>
        </w:rPr>
        <w:t xml:space="preserve"> </w:t>
      </w:r>
      <w:proofErr w:type="spellStart"/>
      <w:r w:rsidRPr="00EB0759">
        <w:rPr>
          <w:i w:val="0"/>
        </w:rPr>
        <w:t>theo</w:t>
      </w:r>
      <w:proofErr w:type="spellEnd"/>
      <w:r w:rsidRPr="00EB0759">
        <w:rPr>
          <w:i w:val="0"/>
        </w:rPr>
        <w:t xml:space="preserve"> đề </w:t>
      </w:r>
      <w:proofErr w:type="spellStart"/>
      <w:r w:rsidRPr="00EB0759">
        <w:rPr>
          <w:i w:val="0"/>
        </w:rPr>
        <w:t>án</w:t>
      </w:r>
      <w:proofErr w:type="spellEnd"/>
      <w:r w:rsidRPr="00EB0759">
        <w:rPr>
          <w:i w:val="0"/>
        </w:rPr>
        <w:t xml:space="preserve"> 06 </w:t>
      </w:r>
      <w:r w:rsidRPr="00BD535D">
        <w:rPr>
          <w:iCs/>
        </w:rPr>
        <w:t>(</w:t>
      </w:r>
      <w:proofErr w:type="spellStart"/>
      <w:r w:rsidRPr="00BD535D">
        <w:rPr>
          <w:iCs/>
        </w:rPr>
        <w:t>Đính</w:t>
      </w:r>
      <w:proofErr w:type="spellEnd"/>
      <w:r w:rsidRPr="00BD535D">
        <w:rPr>
          <w:iCs/>
        </w:rPr>
        <w:t xml:space="preserve"> </w:t>
      </w:r>
      <w:proofErr w:type="spellStart"/>
      <w:r w:rsidRPr="00BD535D">
        <w:rPr>
          <w:iCs/>
        </w:rPr>
        <w:t>kèm</w:t>
      </w:r>
      <w:proofErr w:type="spellEnd"/>
      <w:r w:rsidRPr="00BD535D">
        <w:rPr>
          <w:iCs/>
        </w:rPr>
        <w:t xml:space="preserve"> </w:t>
      </w:r>
      <w:proofErr w:type="spellStart"/>
      <w:r w:rsidRPr="00BD535D">
        <w:rPr>
          <w:iCs/>
        </w:rPr>
        <w:t>quy</w:t>
      </w:r>
      <w:proofErr w:type="spellEnd"/>
      <w:r w:rsidRPr="00BD535D">
        <w:rPr>
          <w:iCs/>
        </w:rPr>
        <w:t xml:space="preserve"> </w:t>
      </w:r>
      <w:proofErr w:type="spellStart"/>
      <w:r w:rsidRPr="00BD535D">
        <w:rPr>
          <w:iCs/>
        </w:rPr>
        <w:t>trình</w:t>
      </w:r>
      <w:proofErr w:type="spellEnd"/>
      <w:r w:rsidRPr="00BD535D">
        <w:rPr>
          <w:iCs/>
        </w:rPr>
        <w:t>).</w:t>
      </w:r>
    </w:p>
    <w:p w14:paraId="6C6C90D4" w14:textId="77777777" w:rsidR="00AF2272" w:rsidRDefault="00AF2272" w:rsidP="00BD535D">
      <w:pPr>
        <w:pStyle w:val="BodyText"/>
        <w:spacing w:before="120" w:after="120"/>
        <w:ind w:right="-142" w:firstLine="567"/>
        <w:jc w:val="both"/>
        <w:rPr>
          <w:i w:val="0"/>
          <w:iCs/>
          <w:lang w:val="vi-VN"/>
        </w:rPr>
      </w:pPr>
      <w:r w:rsidRPr="00EB0759">
        <w:rPr>
          <w:b/>
          <w:i w:val="0"/>
          <w:iCs/>
          <w:lang w:val="vi-VN"/>
        </w:rPr>
        <w:t xml:space="preserve">Điều </w:t>
      </w:r>
      <w:r w:rsidR="00994641" w:rsidRPr="00EB0759">
        <w:rPr>
          <w:b/>
          <w:i w:val="0"/>
          <w:iCs/>
        </w:rPr>
        <w:t>2</w:t>
      </w:r>
      <w:r w:rsidRPr="00EB0759">
        <w:rPr>
          <w:b/>
          <w:i w:val="0"/>
          <w:iCs/>
          <w:lang w:val="vi-VN"/>
        </w:rPr>
        <w:t>.</w:t>
      </w:r>
      <w:r w:rsidRPr="00EB0759">
        <w:rPr>
          <w:b/>
          <w:i w:val="0"/>
          <w:iCs/>
        </w:rPr>
        <w:t xml:space="preserve"> </w:t>
      </w:r>
      <w:r w:rsidRPr="00EB0759">
        <w:rPr>
          <w:i w:val="0"/>
          <w:iCs/>
          <w:lang w:val="vi-VN"/>
        </w:rPr>
        <w:t>Quyết định này có hiệu lực kể từ ngày ký.</w:t>
      </w:r>
      <w:r w:rsidRPr="00EB0759">
        <w:rPr>
          <w:i w:val="0"/>
          <w:iCs/>
        </w:rPr>
        <w:t xml:space="preserve"> C</w:t>
      </w:r>
      <w:r w:rsidRPr="00EB0759">
        <w:rPr>
          <w:i w:val="0"/>
          <w:iCs/>
          <w:lang w:val="vi-VN"/>
        </w:rPr>
        <w:t xml:space="preserve">ác </w:t>
      </w:r>
      <w:proofErr w:type="spellStart"/>
      <w:r w:rsidRPr="00EB0759">
        <w:rPr>
          <w:i w:val="0"/>
          <w:iCs/>
        </w:rPr>
        <w:t>khoa</w:t>
      </w:r>
      <w:proofErr w:type="spellEnd"/>
      <w:r w:rsidRPr="00EB0759">
        <w:rPr>
          <w:i w:val="0"/>
          <w:iCs/>
        </w:rPr>
        <w:t xml:space="preserve">, </w:t>
      </w:r>
      <w:proofErr w:type="spellStart"/>
      <w:r w:rsidRPr="00EB0759">
        <w:rPr>
          <w:i w:val="0"/>
          <w:iCs/>
        </w:rPr>
        <w:t>phòng</w:t>
      </w:r>
      <w:proofErr w:type="spellEnd"/>
      <w:r w:rsidRPr="00EB0759">
        <w:rPr>
          <w:i w:val="0"/>
          <w:iCs/>
          <w:lang w:val="vi-VN"/>
        </w:rPr>
        <w:t xml:space="preserve"> có </w:t>
      </w:r>
      <w:proofErr w:type="spellStart"/>
      <w:r w:rsidRPr="00EB0759">
        <w:rPr>
          <w:i w:val="0"/>
          <w:iCs/>
        </w:rPr>
        <w:t>liên</w:t>
      </w:r>
      <w:proofErr w:type="spellEnd"/>
      <w:r w:rsidRPr="00EB0759">
        <w:rPr>
          <w:i w:val="0"/>
          <w:iCs/>
        </w:rPr>
        <w:t xml:space="preserve"> </w:t>
      </w:r>
      <w:proofErr w:type="spellStart"/>
      <w:r w:rsidRPr="00EB0759">
        <w:rPr>
          <w:i w:val="0"/>
          <w:iCs/>
        </w:rPr>
        <w:t>quan</w:t>
      </w:r>
      <w:proofErr w:type="spellEnd"/>
      <w:r w:rsidRPr="00EB0759">
        <w:rPr>
          <w:i w:val="0"/>
          <w:iCs/>
          <w:lang w:val="vi-VN"/>
        </w:rPr>
        <w:t xml:space="preserve"> chịu trách nhiệm thi hành Quyết định này./.</w:t>
      </w:r>
    </w:p>
    <w:p w14:paraId="1BFD07BC" w14:textId="77777777" w:rsidR="00EB0759" w:rsidRPr="00EB0759" w:rsidRDefault="00EB0759" w:rsidP="00EB0759">
      <w:pPr>
        <w:pStyle w:val="BodyText"/>
        <w:spacing w:before="120" w:after="120" w:line="276" w:lineRule="auto"/>
        <w:ind w:right="-142" w:firstLine="567"/>
        <w:jc w:val="both"/>
        <w:rPr>
          <w:i w:val="0"/>
          <w:iCs/>
          <w:lang w:val="vi-VN"/>
        </w:rPr>
      </w:pPr>
    </w:p>
    <w:p w14:paraId="551E6E5E" w14:textId="77777777" w:rsidR="00AF2272" w:rsidRPr="00EB0759" w:rsidRDefault="00AF2272" w:rsidP="007C3DAD">
      <w:pPr>
        <w:tabs>
          <w:tab w:val="left" w:pos="6222"/>
        </w:tabs>
        <w:ind w:left="102"/>
        <w:rPr>
          <w:b/>
          <w:color w:val="000000" w:themeColor="text1"/>
          <w:sz w:val="28"/>
          <w:szCs w:val="28"/>
        </w:rPr>
      </w:pPr>
      <w:proofErr w:type="spellStart"/>
      <w:r w:rsidRPr="00BD535D">
        <w:rPr>
          <w:b/>
          <w:i/>
          <w:color w:val="000000" w:themeColor="text1"/>
          <w:sz w:val="24"/>
          <w:szCs w:val="24"/>
        </w:rPr>
        <w:t>Nơi</w:t>
      </w:r>
      <w:proofErr w:type="spellEnd"/>
      <w:r w:rsidRPr="00BD535D">
        <w:rPr>
          <w:b/>
          <w:i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BD535D">
        <w:rPr>
          <w:b/>
          <w:i/>
          <w:color w:val="000000" w:themeColor="text1"/>
          <w:sz w:val="24"/>
          <w:szCs w:val="24"/>
        </w:rPr>
        <w:t>nhận</w:t>
      </w:r>
      <w:proofErr w:type="spellEnd"/>
      <w:r w:rsidRPr="00BD535D">
        <w:rPr>
          <w:b/>
          <w:i/>
          <w:color w:val="000000" w:themeColor="text1"/>
          <w:sz w:val="24"/>
          <w:szCs w:val="24"/>
        </w:rPr>
        <w:t>: (VBĐT)</w:t>
      </w:r>
      <w:r w:rsidRPr="00EB0759">
        <w:rPr>
          <w:b/>
          <w:i/>
          <w:color w:val="000000" w:themeColor="text1"/>
          <w:sz w:val="28"/>
          <w:szCs w:val="28"/>
        </w:rPr>
        <w:tab/>
      </w:r>
      <w:r w:rsidRPr="00EB0759">
        <w:rPr>
          <w:b/>
          <w:color w:val="000000" w:themeColor="text1"/>
          <w:sz w:val="28"/>
          <w:szCs w:val="28"/>
        </w:rPr>
        <w:t>GIÁM</w:t>
      </w:r>
      <w:r w:rsidRPr="00EB0759">
        <w:rPr>
          <w:b/>
          <w:color w:val="000000" w:themeColor="text1"/>
          <w:spacing w:val="-1"/>
          <w:sz w:val="28"/>
          <w:szCs w:val="28"/>
        </w:rPr>
        <w:t xml:space="preserve"> </w:t>
      </w:r>
      <w:r w:rsidRPr="00EB0759">
        <w:rPr>
          <w:b/>
          <w:color w:val="000000" w:themeColor="text1"/>
          <w:sz w:val="28"/>
          <w:szCs w:val="28"/>
        </w:rPr>
        <w:t>ĐỐC</w:t>
      </w:r>
    </w:p>
    <w:p w14:paraId="0B7CF966" w14:textId="77777777" w:rsidR="00AF2272" w:rsidRPr="00BD535D" w:rsidRDefault="00AF2272" w:rsidP="007C3DAD">
      <w:pPr>
        <w:pStyle w:val="ListParagraph"/>
        <w:numPr>
          <w:ilvl w:val="0"/>
          <w:numId w:val="1"/>
        </w:numPr>
        <w:tabs>
          <w:tab w:val="left" w:pos="242"/>
        </w:tabs>
        <w:rPr>
          <w:color w:val="000000" w:themeColor="text1"/>
        </w:rPr>
      </w:pPr>
      <w:proofErr w:type="spellStart"/>
      <w:r w:rsidRPr="00BD535D">
        <w:rPr>
          <w:color w:val="000000" w:themeColor="text1"/>
        </w:rPr>
        <w:t>Như</w:t>
      </w:r>
      <w:proofErr w:type="spellEnd"/>
      <w:r w:rsidRPr="00BD535D">
        <w:rPr>
          <w:color w:val="000000" w:themeColor="text1"/>
        </w:rPr>
        <w:t xml:space="preserve"> Điều</w:t>
      </w:r>
      <w:r w:rsidRPr="00BD535D">
        <w:rPr>
          <w:color w:val="000000" w:themeColor="text1"/>
          <w:spacing w:val="-1"/>
        </w:rPr>
        <w:t xml:space="preserve"> </w:t>
      </w:r>
      <w:r w:rsidR="00994641" w:rsidRPr="00BD535D">
        <w:rPr>
          <w:color w:val="000000" w:themeColor="text1"/>
        </w:rPr>
        <w:t>2</w:t>
      </w:r>
      <w:r w:rsidRPr="00BD535D">
        <w:rPr>
          <w:color w:val="000000" w:themeColor="text1"/>
        </w:rPr>
        <w:t>;</w:t>
      </w:r>
    </w:p>
    <w:p w14:paraId="54786B16" w14:textId="77777777" w:rsidR="007C3DAD" w:rsidRPr="00BD535D" w:rsidRDefault="00AF2272" w:rsidP="007C3DAD">
      <w:pPr>
        <w:pStyle w:val="ListParagraph"/>
        <w:numPr>
          <w:ilvl w:val="0"/>
          <w:numId w:val="1"/>
        </w:numPr>
        <w:tabs>
          <w:tab w:val="left" w:pos="227"/>
        </w:tabs>
        <w:ind w:left="226" w:hanging="125"/>
        <w:rPr>
          <w:color w:val="000000" w:themeColor="text1"/>
        </w:rPr>
      </w:pPr>
      <w:r w:rsidRPr="00BD535D">
        <w:rPr>
          <w:color w:val="000000" w:themeColor="text1"/>
        </w:rPr>
        <w:t>BGĐ BV;</w:t>
      </w:r>
    </w:p>
    <w:p w14:paraId="2AB10B34" w14:textId="77777777" w:rsidR="00AF2272" w:rsidRPr="00BD535D" w:rsidRDefault="00AF2272" w:rsidP="007C3DAD">
      <w:pPr>
        <w:pStyle w:val="ListParagraph"/>
        <w:numPr>
          <w:ilvl w:val="0"/>
          <w:numId w:val="1"/>
        </w:numPr>
        <w:tabs>
          <w:tab w:val="left" w:pos="227"/>
        </w:tabs>
        <w:ind w:left="226" w:hanging="125"/>
        <w:rPr>
          <w:color w:val="000000" w:themeColor="text1"/>
        </w:rPr>
      </w:pPr>
      <w:proofErr w:type="spellStart"/>
      <w:r w:rsidRPr="00BD535D">
        <w:rPr>
          <w:color w:val="000000" w:themeColor="text1"/>
        </w:rPr>
        <w:t>Lưu</w:t>
      </w:r>
      <w:proofErr w:type="spellEnd"/>
      <w:r w:rsidRPr="00BD535D">
        <w:rPr>
          <w:color w:val="000000" w:themeColor="text1"/>
        </w:rPr>
        <w:t>: VT,</w:t>
      </w:r>
      <w:r w:rsidRPr="00BD535D">
        <w:rPr>
          <w:color w:val="000000" w:themeColor="text1"/>
          <w:spacing w:val="-3"/>
        </w:rPr>
        <w:t xml:space="preserve"> </w:t>
      </w:r>
      <w:r w:rsidRPr="00BD535D">
        <w:rPr>
          <w:color w:val="000000" w:themeColor="text1"/>
        </w:rPr>
        <w:t>KHTH.</w:t>
      </w:r>
    </w:p>
    <w:p w14:paraId="6507860E" w14:textId="77777777" w:rsidR="00AF2272" w:rsidRPr="00EB0759" w:rsidRDefault="00AF2272" w:rsidP="00AF2272">
      <w:pPr>
        <w:pStyle w:val="BodyText"/>
        <w:spacing w:line="24" w:lineRule="atLeast"/>
        <w:rPr>
          <w:i w:val="0"/>
          <w:color w:val="000000" w:themeColor="text1"/>
        </w:rPr>
      </w:pPr>
    </w:p>
    <w:p w14:paraId="6CAEC1D1" w14:textId="77777777" w:rsidR="00AF2272" w:rsidRPr="00EB0759" w:rsidRDefault="00AF2272" w:rsidP="00AF2272">
      <w:pPr>
        <w:pStyle w:val="BodyText"/>
        <w:spacing w:line="24" w:lineRule="atLeast"/>
        <w:rPr>
          <w:i w:val="0"/>
          <w:color w:val="000000" w:themeColor="text1"/>
        </w:rPr>
      </w:pPr>
    </w:p>
    <w:p w14:paraId="074E5D00" w14:textId="77777777" w:rsidR="00AF2272" w:rsidRPr="00EB0759" w:rsidRDefault="00AF2272" w:rsidP="00AF2272">
      <w:pPr>
        <w:pStyle w:val="BodyText"/>
        <w:spacing w:before="1" w:line="24" w:lineRule="atLeast"/>
        <w:rPr>
          <w:i w:val="0"/>
          <w:color w:val="000000" w:themeColor="text1"/>
        </w:rPr>
      </w:pPr>
    </w:p>
    <w:p w14:paraId="64527608" w14:textId="77777777" w:rsidR="00AF2272" w:rsidRPr="00EB0759" w:rsidRDefault="00AF2272" w:rsidP="00AF2272">
      <w:pPr>
        <w:pStyle w:val="Heading1"/>
        <w:spacing w:line="24" w:lineRule="atLeast"/>
        <w:ind w:left="5863" w:right="0"/>
        <w:jc w:val="left"/>
        <w:rPr>
          <w:color w:val="000000" w:themeColor="text1"/>
        </w:rPr>
      </w:pPr>
      <w:proofErr w:type="spellStart"/>
      <w:r w:rsidRPr="00EB0759">
        <w:rPr>
          <w:color w:val="000000" w:themeColor="text1"/>
        </w:rPr>
        <w:t>Nguyễn</w:t>
      </w:r>
      <w:proofErr w:type="spellEnd"/>
      <w:r w:rsidRPr="00EB0759">
        <w:rPr>
          <w:color w:val="000000" w:themeColor="text1"/>
        </w:rPr>
        <w:t xml:space="preserve"> </w:t>
      </w:r>
      <w:proofErr w:type="spellStart"/>
      <w:r w:rsidRPr="00EB0759">
        <w:rPr>
          <w:color w:val="000000" w:themeColor="text1"/>
        </w:rPr>
        <w:t>Đắc</w:t>
      </w:r>
      <w:proofErr w:type="spellEnd"/>
      <w:r w:rsidRPr="00EB0759">
        <w:rPr>
          <w:color w:val="000000" w:themeColor="text1"/>
        </w:rPr>
        <w:t xml:space="preserve"> Thuận</w:t>
      </w:r>
    </w:p>
    <w:p w14:paraId="4A86F11D" w14:textId="77777777" w:rsidR="00AF2272" w:rsidRPr="00EB0759" w:rsidRDefault="00AF2272" w:rsidP="00AF2272">
      <w:pPr>
        <w:pStyle w:val="Heading1"/>
        <w:spacing w:before="120" w:after="120"/>
        <w:ind w:left="0" w:right="0"/>
        <w:rPr>
          <w:bCs w:val="0"/>
          <w:color w:val="000000" w:themeColor="text1"/>
          <w:lang w:val="fr-FR"/>
        </w:rPr>
      </w:pPr>
      <w:bookmarkStart w:id="2" w:name="_Toc151557334"/>
      <w:bookmarkStart w:id="3" w:name="muc_1_1"/>
    </w:p>
    <w:bookmarkEnd w:id="2"/>
    <w:bookmarkEnd w:id="3"/>
    <w:p w14:paraId="35DCC811" w14:textId="77777777" w:rsidR="00AF2272" w:rsidRPr="00EB0759" w:rsidRDefault="00AF2272" w:rsidP="00AF2272">
      <w:pPr>
        <w:pStyle w:val="Heading1"/>
        <w:spacing w:before="120" w:after="120"/>
        <w:ind w:left="0" w:right="0"/>
        <w:rPr>
          <w:bCs w:val="0"/>
          <w:color w:val="000000" w:themeColor="text1"/>
          <w:lang w:val="fr-FR"/>
        </w:rPr>
      </w:pPr>
    </w:p>
    <w:p w14:paraId="71F4088B" w14:textId="77777777" w:rsidR="00D860A8" w:rsidRPr="00EB0759" w:rsidRDefault="00D860A8">
      <w:pPr>
        <w:rPr>
          <w:color w:val="000000" w:themeColor="text1"/>
          <w:sz w:val="28"/>
          <w:szCs w:val="28"/>
        </w:rPr>
      </w:pPr>
    </w:p>
    <w:sectPr w:rsidR="00D860A8" w:rsidRPr="00EB0759" w:rsidSect="00EB0748">
      <w:pgSz w:w="11909" w:h="16834" w:code="9"/>
      <w:pgMar w:top="1134" w:right="1134" w:bottom="1134" w:left="1701" w:header="170" w:footer="17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A65E4"/>
    <w:multiLevelType w:val="hybridMultilevel"/>
    <w:tmpl w:val="82624B6E"/>
    <w:lvl w:ilvl="0" w:tplc="0BDC65BC">
      <w:numFmt w:val="bullet"/>
      <w:lvlText w:val="-"/>
      <w:lvlJc w:val="left"/>
      <w:pPr>
        <w:ind w:left="241" w:hanging="140"/>
      </w:pPr>
      <w:rPr>
        <w:rFonts w:hint="default"/>
        <w:w w:val="99"/>
        <w:lang w:eastAsia="en-US" w:bidi="ar-SA"/>
      </w:rPr>
    </w:lvl>
    <w:lvl w:ilvl="1" w:tplc="33DCEF22">
      <w:numFmt w:val="bullet"/>
      <w:lvlText w:val="•"/>
      <w:lvlJc w:val="left"/>
      <w:pPr>
        <w:ind w:left="1172" w:hanging="140"/>
      </w:pPr>
      <w:rPr>
        <w:rFonts w:hint="default"/>
        <w:lang w:eastAsia="en-US" w:bidi="ar-SA"/>
      </w:rPr>
    </w:lvl>
    <w:lvl w:ilvl="2" w:tplc="AB28AEB0">
      <w:numFmt w:val="bullet"/>
      <w:lvlText w:val="•"/>
      <w:lvlJc w:val="left"/>
      <w:pPr>
        <w:ind w:left="2105" w:hanging="140"/>
      </w:pPr>
      <w:rPr>
        <w:rFonts w:hint="default"/>
        <w:lang w:eastAsia="en-US" w:bidi="ar-SA"/>
      </w:rPr>
    </w:lvl>
    <w:lvl w:ilvl="3" w:tplc="12B8901E">
      <w:numFmt w:val="bullet"/>
      <w:lvlText w:val="•"/>
      <w:lvlJc w:val="left"/>
      <w:pPr>
        <w:ind w:left="3037" w:hanging="140"/>
      </w:pPr>
      <w:rPr>
        <w:rFonts w:hint="default"/>
        <w:lang w:eastAsia="en-US" w:bidi="ar-SA"/>
      </w:rPr>
    </w:lvl>
    <w:lvl w:ilvl="4" w:tplc="542CB4EE">
      <w:numFmt w:val="bullet"/>
      <w:lvlText w:val="•"/>
      <w:lvlJc w:val="left"/>
      <w:pPr>
        <w:ind w:left="3970" w:hanging="140"/>
      </w:pPr>
      <w:rPr>
        <w:rFonts w:hint="default"/>
        <w:lang w:eastAsia="en-US" w:bidi="ar-SA"/>
      </w:rPr>
    </w:lvl>
    <w:lvl w:ilvl="5" w:tplc="803A9F02">
      <w:numFmt w:val="bullet"/>
      <w:lvlText w:val="•"/>
      <w:lvlJc w:val="left"/>
      <w:pPr>
        <w:ind w:left="4903" w:hanging="140"/>
      </w:pPr>
      <w:rPr>
        <w:rFonts w:hint="default"/>
        <w:lang w:eastAsia="en-US" w:bidi="ar-SA"/>
      </w:rPr>
    </w:lvl>
    <w:lvl w:ilvl="6" w:tplc="A9FA6BC8">
      <w:numFmt w:val="bullet"/>
      <w:lvlText w:val="•"/>
      <w:lvlJc w:val="left"/>
      <w:pPr>
        <w:ind w:left="5835" w:hanging="140"/>
      </w:pPr>
      <w:rPr>
        <w:rFonts w:hint="default"/>
        <w:lang w:eastAsia="en-US" w:bidi="ar-SA"/>
      </w:rPr>
    </w:lvl>
    <w:lvl w:ilvl="7" w:tplc="68781A3C">
      <w:numFmt w:val="bullet"/>
      <w:lvlText w:val="•"/>
      <w:lvlJc w:val="left"/>
      <w:pPr>
        <w:ind w:left="6768" w:hanging="140"/>
      </w:pPr>
      <w:rPr>
        <w:rFonts w:hint="default"/>
        <w:lang w:eastAsia="en-US" w:bidi="ar-SA"/>
      </w:rPr>
    </w:lvl>
    <w:lvl w:ilvl="8" w:tplc="B718B97A">
      <w:numFmt w:val="bullet"/>
      <w:lvlText w:val="•"/>
      <w:lvlJc w:val="left"/>
      <w:pPr>
        <w:ind w:left="7701" w:hanging="140"/>
      </w:pPr>
      <w:rPr>
        <w:rFonts w:hint="default"/>
        <w:lang w:eastAsia="en-US" w:bidi="ar-SA"/>
      </w:rPr>
    </w:lvl>
  </w:abstractNum>
  <w:abstractNum w:abstractNumId="1" w15:restartNumberingAfterBreak="0">
    <w:nsid w:val="7C701C98"/>
    <w:multiLevelType w:val="hybridMultilevel"/>
    <w:tmpl w:val="7FD8241E"/>
    <w:lvl w:ilvl="0" w:tplc="395042EA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72"/>
    <w:rsid w:val="00003FFF"/>
    <w:rsid w:val="000363A0"/>
    <w:rsid w:val="000466A3"/>
    <w:rsid w:val="00096E51"/>
    <w:rsid w:val="000A676C"/>
    <w:rsid w:val="000B145B"/>
    <w:rsid w:val="000C7B2E"/>
    <w:rsid w:val="00147EDF"/>
    <w:rsid w:val="001512F9"/>
    <w:rsid w:val="00157B1B"/>
    <w:rsid w:val="0017376A"/>
    <w:rsid w:val="001E63EB"/>
    <w:rsid w:val="002502DF"/>
    <w:rsid w:val="00263CFF"/>
    <w:rsid w:val="002848A4"/>
    <w:rsid w:val="002C7D57"/>
    <w:rsid w:val="002E7BCD"/>
    <w:rsid w:val="003502F3"/>
    <w:rsid w:val="003E5C1D"/>
    <w:rsid w:val="003F119B"/>
    <w:rsid w:val="0041731B"/>
    <w:rsid w:val="0047604F"/>
    <w:rsid w:val="005A02C3"/>
    <w:rsid w:val="005F7A94"/>
    <w:rsid w:val="00601545"/>
    <w:rsid w:val="00652ED8"/>
    <w:rsid w:val="006C1060"/>
    <w:rsid w:val="00700013"/>
    <w:rsid w:val="007152BA"/>
    <w:rsid w:val="00715B79"/>
    <w:rsid w:val="007321DC"/>
    <w:rsid w:val="00770BA9"/>
    <w:rsid w:val="007C3DAD"/>
    <w:rsid w:val="007F64AB"/>
    <w:rsid w:val="00812A48"/>
    <w:rsid w:val="00874D15"/>
    <w:rsid w:val="00881303"/>
    <w:rsid w:val="00921B13"/>
    <w:rsid w:val="00946258"/>
    <w:rsid w:val="00975157"/>
    <w:rsid w:val="00990BCB"/>
    <w:rsid w:val="00994641"/>
    <w:rsid w:val="009F69F7"/>
    <w:rsid w:val="00A34EC3"/>
    <w:rsid w:val="00A60CAC"/>
    <w:rsid w:val="00A62293"/>
    <w:rsid w:val="00A671E7"/>
    <w:rsid w:val="00AF2272"/>
    <w:rsid w:val="00B57CE0"/>
    <w:rsid w:val="00B66D9F"/>
    <w:rsid w:val="00B93A24"/>
    <w:rsid w:val="00BD535D"/>
    <w:rsid w:val="00C13CFC"/>
    <w:rsid w:val="00C80E54"/>
    <w:rsid w:val="00C92C7C"/>
    <w:rsid w:val="00CC146A"/>
    <w:rsid w:val="00D860A8"/>
    <w:rsid w:val="00D87650"/>
    <w:rsid w:val="00E435DD"/>
    <w:rsid w:val="00E56879"/>
    <w:rsid w:val="00E83B01"/>
    <w:rsid w:val="00EB0748"/>
    <w:rsid w:val="00EB0759"/>
    <w:rsid w:val="00EB2322"/>
    <w:rsid w:val="00F250DE"/>
    <w:rsid w:val="00F268C7"/>
    <w:rsid w:val="00F31F22"/>
    <w:rsid w:val="00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3349C"/>
  <w15:docId w15:val="{6EB1F724-E529-4B9C-B0A0-51F991AA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F22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AF2272"/>
    <w:pPr>
      <w:ind w:left="909" w:right="1199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F227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AF2272"/>
    <w:rPr>
      <w:i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F2272"/>
    <w:rPr>
      <w:rFonts w:ascii="Times New Roman" w:eastAsia="Times New Roman" w:hAnsi="Times New Roman" w:cs="Times New Roman"/>
      <w:i/>
      <w:sz w:val="28"/>
      <w:szCs w:val="28"/>
    </w:rPr>
  </w:style>
  <w:style w:type="paragraph" w:styleId="ListParagraph">
    <w:name w:val="List Paragraph"/>
    <w:basedOn w:val="Normal"/>
    <w:uiPriority w:val="34"/>
    <w:qFormat/>
    <w:rsid w:val="00AF2272"/>
    <w:pPr>
      <w:ind w:left="226" w:hanging="140"/>
    </w:pPr>
  </w:style>
  <w:style w:type="character" w:customStyle="1" w:styleId="fontstyle01">
    <w:name w:val="fontstyle01"/>
    <w:basedOn w:val="DefaultParagraphFont"/>
    <w:qFormat/>
    <w:rsid w:val="00AF2272"/>
    <w:rPr>
      <w:rFonts w:ascii="TimesNewRomanPS-ItalicMT" w:hAnsi="TimesNewRomanPS-ItalicMT" w:hint="default"/>
      <w:b w:val="0"/>
      <w:bCs w:val="0"/>
      <w:i/>
      <w:iCs/>
      <w:color w:val="000000"/>
      <w:sz w:val="36"/>
      <w:szCs w:val="36"/>
    </w:rPr>
  </w:style>
  <w:style w:type="paragraph" w:styleId="NormalWeb">
    <w:name w:val="Normal (Web)"/>
    <w:basedOn w:val="Normal"/>
    <w:qFormat/>
    <w:rsid w:val="00AF227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AF2272"/>
    <w:rPr>
      <w:b/>
      <w:bCs/>
    </w:rPr>
  </w:style>
  <w:style w:type="table" w:styleId="TableGrid">
    <w:name w:val="Table Grid"/>
    <w:basedOn w:val="TableNormal"/>
    <w:uiPriority w:val="59"/>
    <w:rsid w:val="00EB0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53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FCDAC-CFF6-4A0D-9A5D-B76D8DBB8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2024-11-18T03:31:00Z</dcterms:created>
  <dcterms:modified xsi:type="dcterms:W3CDTF">2024-11-19T03:30:00Z</dcterms:modified>
</cp:coreProperties>
</file>